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67" w:rsidRDefault="00DC6A67" w:rsidP="00DC6A67">
      <w:pPr>
        <w:jc w:val="center"/>
        <w:rPr>
          <w:sz w:val="36"/>
          <w:szCs w:val="36"/>
        </w:rPr>
      </w:pPr>
    </w:p>
    <w:p w:rsidR="00DC6A67" w:rsidRDefault="00DC6A67" w:rsidP="00DC6A67">
      <w:pPr>
        <w:jc w:val="center"/>
        <w:rPr>
          <w:sz w:val="36"/>
          <w:szCs w:val="36"/>
        </w:rPr>
      </w:pPr>
    </w:p>
    <w:p w:rsidR="00DC6A67" w:rsidRDefault="00DC6A67" w:rsidP="00DC6A67">
      <w:pPr>
        <w:jc w:val="center"/>
        <w:rPr>
          <w:rFonts w:eastAsia="方正小标宋简体"/>
          <w:sz w:val="84"/>
          <w:szCs w:val="84"/>
        </w:rPr>
      </w:pPr>
      <w:r>
        <w:rPr>
          <w:rFonts w:eastAsia="方正小标宋简体"/>
          <w:sz w:val="84"/>
          <w:szCs w:val="84"/>
        </w:rPr>
        <w:t>比价文件</w:t>
      </w:r>
    </w:p>
    <w:p w:rsidR="00DC6A67" w:rsidRDefault="00DC6A67" w:rsidP="00DC6A67">
      <w:pPr>
        <w:jc w:val="center"/>
        <w:rPr>
          <w:rFonts w:eastAsia="华文中宋"/>
          <w:sz w:val="36"/>
          <w:szCs w:val="36"/>
        </w:rPr>
      </w:pPr>
    </w:p>
    <w:p w:rsidR="00DC6A67" w:rsidRDefault="00DC6A67" w:rsidP="00DC6A67">
      <w:pPr>
        <w:jc w:val="center"/>
        <w:rPr>
          <w:rFonts w:eastAsia="华文中宋"/>
          <w:sz w:val="36"/>
          <w:szCs w:val="36"/>
        </w:rPr>
      </w:pPr>
    </w:p>
    <w:p w:rsidR="00DC6A67" w:rsidRDefault="00DC6A67" w:rsidP="00DC6A67">
      <w:pPr>
        <w:jc w:val="center"/>
        <w:rPr>
          <w:rFonts w:eastAsia="华文中宋"/>
          <w:sz w:val="36"/>
          <w:szCs w:val="36"/>
        </w:rPr>
      </w:pPr>
    </w:p>
    <w:p w:rsidR="00DC6A67" w:rsidRDefault="00DC6A67" w:rsidP="00DC6A67">
      <w:pPr>
        <w:ind w:leftChars="363" w:left="762" w:firstLineChars="300" w:firstLine="960"/>
        <w:rPr>
          <w:rFonts w:eastAsia="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DC6A67" w:rsidTr="008B3FA0">
        <w:trPr>
          <w:jc w:val="center"/>
        </w:trPr>
        <w:tc>
          <w:tcPr>
            <w:tcW w:w="1883" w:type="dxa"/>
          </w:tcPr>
          <w:p w:rsidR="00DC6A67" w:rsidRDefault="00DC6A67" w:rsidP="008B3FA0">
            <w:pPr>
              <w:rPr>
                <w:rFonts w:eastAsia="微软雅黑"/>
                <w:bCs/>
                <w:color w:val="000000"/>
                <w:sz w:val="32"/>
                <w:szCs w:val="32"/>
              </w:rPr>
            </w:pPr>
            <w:r>
              <w:rPr>
                <w:rFonts w:eastAsia="微软雅黑"/>
                <w:bCs/>
                <w:color w:val="000000"/>
                <w:sz w:val="32"/>
                <w:szCs w:val="32"/>
              </w:rPr>
              <w:t>项目名称：</w:t>
            </w:r>
          </w:p>
        </w:tc>
        <w:tc>
          <w:tcPr>
            <w:tcW w:w="5566" w:type="dxa"/>
          </w:tcPr>
          <w:p w:rsidR="00DC6A67" w:rsidRDefault="00DC6A67" w:rsidP="008B3FA0">
            <w:pPr>
              <w:rPr>
                <w:rFonts w:eastAsia="微软雅黑"/>
                <w:bCs/>
                <w:color w:val="000000"/>
                <w:sz w:val="32"/>
                <w:szCs w:val="32"/>
              </w:rPr>
            </w:pPr>
            <w:r>
              <w:rPr>
                <w:rFonts w:eastAsia="微软雅黑"/>
                <w:bCs/>
                <w:color w:val="000000"/>
                <w:sz w:val="32"/>
                <w:szCs w:val="32"/>
              </w:rPr>
              <w:t>“</w:t>
            </w:r>
            <w:r>
              <w:rPr>
                <w:rFonts w:eastAsia="微软雅黑" w:hint="eastAsia"/>
                <w:bCs/>
                <w:color w:val="000000"/>
                <w:sz w:val="32"/>
                <w:szCs w:val="32"/>
              </w:rPr>
              <w:t>俄汉术语数据库与领域本体知识库系统开发服务</w:t>
            </w:r>
            <w:r>
              <w:rPr>
                <w:rFonts w:eastAsia="微软雅黑"/>
                <w:bCs/>
                <w:color w:val="000000"/>
                <w:sz w:val="32"/>
                <w:szCs w:val="32"/>
              </w:rPr>
              <w:t>”</w:t>
            </w:r>
            <w:r>
              <w:rPr>
                <w:rFonts w:eastAsia="微软雅黑"/>
                <w:bCs/>
                <w:color w:val="000000"/>
                <w:sz w:val="32"/>
                <w:szCs w:val="32"/>
              </w:rPr>
              <w:t>采购项目</w:t>
            </w:r>
          </w:p>
        </w:tc>
      </w:tr>
      <w:tr w:rsidR="00DC6A67" w:rsidTr="008B3FA0">
        <w:trPr>
          <w:jc w:val="center"/>
        </w:trPr>
        <w:tc>
          <w:tcPr>
            <w:tcW w:w="1883" w:type="dxa"/>
          </w:tcPr>
          <w:p w:rsidR="00DC6A67" w:rsidRDefault="00DC6A67" w:rsidP="008B3FA0">
            <w:pPr>
              <w:rPr>
                <w:rFonts w:eastAsia="微软雅黑"/>
                <w:bCs/>
                <w:color w:val="000000"/>
                <w:sz w:val="32"/>
                <w:szCs w:val="32"/>
              </w:rPr>
            </w:pPr>
            <w:r>
              <w:rPr>
                <w:rFonts w:eastAsia="微软雅黑"/>
                <w:bCs/>
                <w:color w:val="000000"/>
                <w:sz w:val="32"/>
                <w:szCs w:val="32"/>
              </w:rPr>
              <w:t>项目编号：</w:t>
            </w:r>
          </w:p>
        </w:tc>
        <w:tc>
          <w:tcPr>
            <w:tcW w:w="5566" w:type="dxa"/>
          </w:tcPr>
          <w:p w:rsidR="00DC6A67" w:rsidRDefault="00DC6A67" w:rsidP="008B3FA0">
            <w:pPr>
              <w:rPr>
                <w:rFonts w:eastAsia="微软雅黑"/>
                <w:bCs/>
                <w:color w:val="000000"/>
                <w:sz w:val="32"/>
                <w:szCs w:val="32"/>
              </w:rPr>
            </w:pPr>
            <w:r w:rsidRPr="00BB0C76">
              <w:rPr>
                <w:rFonts w:eastAsia="微软雅黑"/>
                <w:bCs/>
                <w:color w:val="000000"/>
                <w:sz w:val="32"/>
                <w:szCs w:val="32"/>
              </w:rPr>
              <w:t>2026-YKGJGXLHQB-F9002</w:t>
            </w:r>
          </w:p>
        </w:tc>
      </w:tr>
    </w:tbl>
    <w:p w:rsidR="00DC6A67" w:rsidRDefault="00DC6A67" w:rsidP="00DC6A67">
      <w:pPr>
        <w:jc w:val="center"/>
        <w:rPr>
          <w:rFonts w:eastAsia="华文中宋"/>
          <w:sz w:val="36"/>
          <w:szCs w:val="36"/>
        </w:rPr>
      </w:pPr>
    </w:p>
    <w:p w:rsidR="00DC6A67" w:rsidRDefault="00DC6A67" w:rsidP="00DC6A67">
      <w:pPr>
        <w:jc w:val="center"/>
        <w:rPr>
          <w:rFonts w:eastAsia="华文中宋"/>
          <w:sz w:val="36"/>
          <w:szCs w:val="36"/>
        </w:rPr>
      </w:pPr>
    </w:p>
    <w:p w:rsidR="00DC6A67" w:rsidRDefault="00DC6A67" w:rsidP="00DC6A67">
      <w:pPr>
        <w:jc w:val="center"/>
        <w:rPr>
          <w:rFonts w:eastAsia="华文中宋"/>
          <w:sz w:val="36"/>
          <w:szCs w:val="36"/>
        </w:rPr>
      </w:pPr>
    </w:p>
    <w:p w:rsidR="00DC6A67" w:rsidRDefault="00DC6A67" w:rsidP="00DC6A67">
      <w:pPr>
        <w:jc w:val="center"/>
        <w:rPr>
          <w:rFonts w:eastAsia="华文中宋"/>
          <w:sz w:val="36"/>
          <w:szCs w:val="36"/>
        </w:rPr>
      </w:pPr>
    </w:p>
    <w:p w:rsidR="00DC6A67" w:rsidRDefault="00DC6A67" w:rsidP="00DC6A67">
      <w:pPr>
        <w:jc w:val="center"/>
        <w:rPr>
          <w:rFonts w:eastAsia="华文中宋"/>
          <w:sz w:val="36"/>
          <w:szCs w:val="36"/>
        </w:rPr>
      </w:pPr>
    </w:p>
    <w:p w:rsidR="00DC6A67" w:rsidRDefault="00DC6A67" w:rsidP="00DC6A67">
      <w:pPr>
        <w:spacing w:line="560" w:lineRule="exact"/>
        <w:jc w:val="center"/>
        <w:rPr>
          <w:rFonts w:eastAsia="黑体"/>
          <w:sz w:val="28"/>
          <w:szCs w:val="28"/>
        </w:rPr>
      </w:pPr>
      <w:r>
        <w:rPr>
          <w:rFonts w:eastAsia="黑体"/>
          <w:sz w:val="28"/>
          <w:szCs w:val="28"/>
        </w:rPr>
        <w:t>某单位</w:t>
      </w:r>
    </w:p>
    <w:p w:rsidR="00DC6A67" w:rsidRDefault="00DC6A67" w:rsidP="00DC6A67">
      <w:pPr>
        <w:spacing w:line="560" w:lineRule="exact"/>
        <w:rPr>
          <w:rFonts w:eastAsia="黑体"/>
          <w:sz w:val="28"/>
          <w:szCs w:val="28"/>
        </w:rPr>
        <w:sectPr w:rsidR="00DC6A67">
          <w:footerReference w:type="even" r:id="rId7"/>
          <w:footerReference w:type="default" r:id="rId8"/>
          <w:pgSz w:w="11906" w:h="16838"/>
          <w:pgMar w:top="2098" w:right="1474" w:bottom="1985" w:left="1588" w:header="851" w:footer="992" w:gutter="0"/>
          <w:pgNumType w:start="1" w:chapSep="emDash"/>
          <w:cols w:space="720"/>
          <w:docGrid w:type="lines" w:linePitch="312"/>
        </w:sectPr>
      </w:pPr>
    </w:p>
    <w:p w:rsidR="00DC6A67" w:rsidRDefault="00DC6A67" w:rsidP="00DC6A67">
      <w:pPr>
        <w:pStyle w:val="4"/>
        <w:ind w:leftChars="0" w:left="0"/>
        <w:jc w:val="center"/>
        <w:rPr>
          <w:rFonts w:ascii="Times New Roman" w:hAnsi="Times New Roman"/>
          <w:sz w:val="28"/>
          <w:szCs w:val="24"/>
        </w:rPr>
      </w:pPr>
      <w:r>
        <w:rPr>
          <w:rFonts w:ascii="Times New Roman" w:eastAsia="方正小标宋简体" w:hAnsi="Times New Roman"/>
          <w:color w:val="000000"/>
          <w:sz w:val="44"/>
          <w:szCs w:val="44"/>
        </w:rPr>
        <w:lastRenderedPageBreak/>
        <w:t>采购内容明细</w:t>
      </w:r>
    </w:p>
    <w:p w:rsidR="00DC6A67" w:rsidRDefault="00DC6A67" w:rsidP="00DC6A67">
      <w:pPr>
        <w:pStyle w:val="-"/>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一、具体技术指标要求</w:t>
      </w:r>
    </w:p>
    <w:p w:rsidR="00DC6A67" w:rsidRDefault="00DC6A67" w:rsidP="00DC6A67">
      <w:pPr>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总体</w:t>
      </w:r>
      <w:r>
        <w:rPr>
          <w:rFonts w:eastAsia="仿宋_GB2312"/>
          <w:sz w:val="32"/>
          <w:szCs w:val="32"/>
        </w:rPr>
        <w:t>建设内容</w:t>
      </w:r>
    </w:p>
    <w:p w:rsidR="00DC6A67" w:rsidRDefault="00DC6A67" w:rsidP="00DC6A67">
      <w:pPr>
        <w:spacing w:line="560" w:lineRule="exact"/>
        <w:ind w:firstLineChars="200" w:firstLine="640"/>
        <w:rPr>
          <w:rFonts w:eastAsia="仿宋_GB2312"/>
          <w:sz w:val="32"/>
          <w:szCs w:val="32"/>
        </w:rPr>
      </w:pPr>
      <w:r>
        <w:rPr>
          <w:rFonts w:eastAsia="仿宋_GB2312" w:hint="eastAsia"/>
          <w:sz w:val="32"/>
          <w:szCs w:val="32"/>
        </w:rPr>
        <w:t>俄汉术语数据库与领域本体知识库系统开发服务采购项目计划实现俄汉术语数据库与领域本体知识库系统的代码实现、上线部署及运维测试，包括系统用户界面设计、功能模块开发、数据库云端部署、</w:t>
      </w:r>
      <w:r>
        <w:rPr>
          <w:rFonts w:eastAsia="仿宋_GB2312" w:hint="eastAsia"/>
          <w:sz w:val="32"/>
          <w:szCs w:val="32"/>
        </w:rPr>
        <w:t>API</w:t>
      </w:r>
      <w:r>
        <w:rPr>
          <w:rFonts w:eastAsia="仿宋_GB2312" w:hint="eastAsia"/>
          <w:sz w:val="32"/>
          <w:szCs w:val="32"/>
        </w:rPr>
        <w:t>接口定制以及配套的稳定性测试、服务优化等内容。系统离线部署于</w:t>
      </w:r>
      <w:r w:rsidRPr="00FB5521">
        <w:rPr>
          <w:rFonts w:eastAsia="仿宋_GB2312" w:hint="eastAsia"/>
          <w:sz w:val="32"/>
          <w:szCs w:val="32"/>
        </w:rPr>
        <w:t>江苏省南京市雨花台区甲方指定地点</w:t>
      </w:r>
      <w:r>
        <w:rPr>
          <w:rFonts w:eastAsia="仿宋_GB2312" w:hint="eastAsia"/>
          <w:sz w:val="32"/>
          <w:szCs w:val="32"/>
        </w:rPr>
        <w:t>，界面设计遵循专业、清晰、简洁、美观的原则，采用清晰的模块化布局，主要功能模块应在主导航</w:t>
      </w:r>
      <w:proofErr w:type="gramStart"/>
      <w:r>
        <w:rPr>
          <w:rFonts w:eastAsia="仿宋_GB2312" w:hint="eastAsia"/>
          <w:sz w:val="32"/>
          <w:szCs w:val="32"/>
        </w:rPr>
        <w:t>栏明确</w:t>
      </w:r>
      <w:proofErr w:type="gramEnd"/>
      <w:r>
        <w:rPr>
          <w:rFonts w:eastAsia="仿宋_GB2312" w:hint="eastAsia"/>
          <w:sz w:val="32"/>
          <w:szCs w:val="32"/>
        </w:rPr>
        <w:t>展示，界面应适配主流桌面浏览器（</w:t>
      </w:r>
      <w:r>
        <w:rPr>
          <w:rFonts w:eastAsia="仿宋_GB2312" w:hint="eastAsia"/>
          <w:sz w:val="32"/>
          <w:szCs w:val="32"/>
        </w:rPr>
        <w:t>Chrome</w:t>
      </w:r>
      <w:r>
        <w:rPr>
          <w:rFonts w:eastAsia="仿宋_GB2312" w:hint="eastAsia"/>
          <w:sz w:val="32"/>
          <w:szCs w:val="32"/>
        </w:rPr>
        <w:t>，</w:t>
      </w:r>
      <w:r>
        <w:rPr>
          <w:rFonts w:eastAsia="仿宋_GB2312" w:hint="eastAsia"/>
          <w:sz w:val="32"/>
          <w:szCs w:val="32"/>
        </w:rPr>
        <w:t>Edge</w:t>
      </w:r>
      <w:r>
        <w:rPr>
          <w:rFonts w:eastAsia="仿宋_GB2312" w:hint="eastAsia"/>
          <w:sz w:val="32"/>
          <w:szCs w:val="32"/>
        </w:rPr>
        <w:t>最新</w:t>
      </w:r>
      <w:proofErr w:type="gramStart"/>
      <w:r>
        <w:rPr>
          <w:rFonts w:eastAsia="仿宋_GB2312" w:hint="eastAsia"/>
          <w:sz w:val="32"/>
          <w:szCs w:val="32"/>
        </w:rPr>
        <w:t>稳定版</w:t>
      </w:r>
      <w:proofErr w:type="gramEnd"/>
      <w:r>
        <w:rPr>
          <w:rFonts w:eastAsia="仿宋_GB2312" w:hint="eastAsia"/>
          <w:sz w:val="32"/>
          <w:szCs w:val="32"/>
        </w:rPr>
        <w:t>等），提供稳定、高效的</w:t>
      </w:r>
      <w:r>
        <w:rPr>
          <w:rFonts w:eastAsia="仿宋_GB2312" w:hint="eastAsia"/>
          <w:sz w:val="32"/>
          <w:szCs w:val="32"/>
        </w:rPr>
        <w:t>API</w:t>
      </w:r>
      <w:r>
        <w:rPr>
          <w:rFonts w:eastAsia="仿宋_GB2312" w:hint="eastAsia"/>
          <w:sz w:val="32"/>
          <w:szCs w:val="32"/>
        </w:rPr>
        <w:t>接口服务，支持前后端分离开发模式，做好负载均衡，支持多用户同时使用。</w:t>
      </w:r>
    </w:p>
    <w:p w:rsidR="00DC6A67" w:rsidRDefault="00DC6A67" w:rsidP="00DC6A67">
      <w:pPr>
        <w:ind w:firstLineChars="200" w:firstLine="640"/>
        <w:jc w:val="left"/>
        <w:rPr>
          <w:rFonts w:eastAsia="仿宋_GB2312" w:hint="eastAsia"/>
          <w:sz w:val="32"/>
          <w:szCs w:val="32"/>
        </w:rPr>
      </w:pPr>
      <w:r>
        <w:rPr>
          <w:rFonts w:eastAsia="仿宋_GB2312"/>
          <w:sz w:val="32"/>
          <w:szCs w:val="32"/>
        </w:rPr>
        <w:t>2.</w:t>
      </w:r>
      <w:r>
        <w:rPr>
          <w:rFonts w:eastAsia="仿宋_GB2312"/>
          <w:sz w:val="32"/>
          <w:szCs w:val="32"/>
        </w:rPr>
        <w:t>主要功能</w:t>
      </w:r>
      <w:r>
        <w:rPr>
          <w:rFonts w:eastAsia="仿宋_GB2312" w:hint="eastAsia"/>
          <w:sz w:val="32"/>
          <w:szCs w:val="32"/>
        </w:rPr>
        <w:t>指标</w:t>
      </w:r>
      <w:r>
        <w:rPr>
          <w:rFonts w:eastAsia="仿宋_GB2312"/>
          <w:sz w:val="32"/>
          <w:szCs w:val="32"/>
        </w:rPr>
        <w:t>要求</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w:t>
      </w:r>
      <w:r>
        <w:rPr>
          <w:rFonts w:eastAsia="仿宋_GB2312" w:hint="eastAsia"/>
          <w:snapToGrid w:val="0"/>
          <w:kern w:val="0"/>
          <w:sz w:val="32"/>
          <w:szCs w:val="32"/>
        </w:rPr>
        <w:t>）构建俄联邦立法特定领域术语库；</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2</w:t>
      </w:r>
      <w:r>
        <w:rPr>
          <w:rFonts w:eastAsia="仿宋_GB2312" w:hint="eastAsia"/>
          <w:snapToGrid w:val="0"/>
          <w:kern w:val="0"/>
          <w:sz w:val="32"/>
          <w:szCs w:val="32"/>
        </w:rPr>
        <w:t>）支持通过文件形式导入俄语术语词典；</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3</w:t>
      </w:r>
      <w:r>
        <w:rPr>
          <w:rFonts w:eastAsia="仿宋_GB2312" w:hint="eastAsia"/>
          <w:snapToGrid w:val="0"/>
          <w:kern w:val="0"/>
          <w:sz w:val="32"/>
          <w:szCs w:val="32"/>
        </w:rPr>
        <w:t>）支持术语管理，包括术语的增、</w:t>
      </w:r>
      <w:proofErr w:type="gramStart"/>
      <w:r>
        <w:rPr>
          <w:rFonts w:eastAsia="仿宋_GB2312" w:hint="eastAsia"/>
          <w:snapToGrid w:val="0"/>
          <w:kern w:val="0"/>
          <w:sz w:val="32"/>
          <w:szCs w:val="32"/>
        </w:rPr>
        <w:t>删</w:t>
      </w:r>
      <w:proofErr w:type="gramEnd"/>
      <w:r>
        <w:rPr>
          <w:rFonts w:eastAsia="仿宋_GB2312" w:hint="eastAsia"/>
          <w:snapToGrid w:val="0"/>
          <w:kern w:val="0"/>
          <w:sz w:val="32"/>
          <w:szCs w:val="32"/>
        </w:rPr>
        <w:t>、改等功能；</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4</w:t>
      </w:r>
      <w:r>
        <w:rPr>
          <w:rFonts w:eastAsia="仿宋_GB2312" w:hint="eastAsia"/>
          <w:snapToGrid w:val="0"/>
          <w:kern w:val="0"/>
          <w:sz w:val="32"/>
          <w:szCs w:val="32"/>
        </w:rPr>
        <w:t>）支持例句管理，包括例句的增、</w:t>
      </w:r>
      <w:proofErr w:type="gramStart"/>
      <w:r>
        <w:rPr>
          <w:rFonts w:eastAsia="仿宋_GB2312" w:hint="eastAsia"/>
          <w:snapToGrid w:val="0"/>
          <w:kern w:val="0"/>
          <w:sz w:val="32"/>
          <w:szCs w:val="32"/>
        </w:rPr>
        <w:t>删</w:t>
      </w:r>
      <w:proofErr w:type="gramEnd"/>
      <w:r>
        <w:rPr>
          <w:rFonts w:eastAsia="仿宋_GB2312" w:hint="eastAsia"/>
          <w:snapToGrid w:val="0"/>
          <w:kern w:val="0"/>
          <w:sz w:val="32"/>
          <w:szCs w:val="32"/>
        </w:rPr>
        <w:t>、改等功能；</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5</w:t>
      </w:r>
      <w:r>
        <w:rPr>
          <w:rFonts w:eastAsia="仿宋_GB2312" w:hint="eastAsia"/>
          <w:snapToGrid w:val="0"/>
          <w:kern w:val="0"/>
          <w:sz w:val="32"/>
          <w:szCs w:val="32"/>
        </w:rPr>
        <w:t>）支持术语检索，并给出术语例句，辅助理解术语实际语境；</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6</w:t>
      </w:r>
      <w:r>
        <w:rPr>
          <w:rFonts w:eastAsia="仿宋_GB2312" w:hint="eastAsia"/>
          <w:snapToGrid w:val="0"/>
          <w:kern w:val="0"/>
          <w:sz w:val="32"/>
          <w:szCs w:val="32"/>
        </w:rPr>
        <w:t>）支持例句检索，基于俄语、汉语关键词检索相应例句；</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lastRenderedPageBreak/>
        <w:t>（</w:t>
      </w:r>
      <w:r>
        <w:rPr>
          <w:rFonts w:eastAsia="仿宋_GB2312" w:hint="eastAsia"/>
          <w:snapToGrid w:val="0"/>
          <w:kern w:val="0"/>
          <w:sz w:val="32"/>
          <w:szCs w:val="32"/>
        </w:rPr>
        <w:t>7</w:t>
      </w:r>
      <w:r>
        <w:rPr>
          <w:rFonts w:eastAsia="仿宋_GB2312" w:hint="eastAsia"/>
          <w:snapToGrid w:val="0"/>
          <w:kern w:val="0"/>
          <w:sz w:val="32"/>
          <w:szCs w:val="32"/>
        </w:rPr>
        <w:t>）支持人工添加术语和例句；</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8</w:t>
      </w:r>
      <w:r>
        <w:rPr>
          <w:rFonts w:eastAsia="仿宋_GB2312" w:hint="eastAsia"/>
          <w:snapToGrid w:val="0"/>
          <w:kern w:val="0"/>
          <w:sz w:val="32"/>
          <w:szCs w:val="32"/>
        </w:rPr>
        <w:t>）支持俄联邦立法领域术语下载；</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9</w:t>
      </w:r>
      <w:r>
        <w:rPr>
          <w:rFonts w:eastAsia="仿宋_GB2312" w:hint="eastAsia"/>
          <w:snapToGrid w:val="0"/>
          <w:kern w:val="0"/>
          <w:sz w:val="32"/>
          <w:szCs w:val="32"/>
        </w:rPr>
        <w:t>）构建俄联邦特定领域本体知识库；</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10</w:t>
      </w:r>
      <w:r>
        <w:rPr>
          <w:rFonts w:eastAsia="仿宋_GB2312" w:hint="eastAsia"/>
          <w:snapToGrid w:val="0"/>
          <w:kern w:val="0"/>
          <w:sz w:val="32"/>
          <w:szCs w:val="32"/>
        </w:rPr>
        <w:t>）支持本体管理，包括本体的增、</w:t>
      </w:r>
      <w:proofErr w:type="gramStart"/>
      <w:r>
        <w:rPr>
          <w:rFonts w:eastAsia="仿宋_GB2312" w:hint="eastAsia"/>
          <w:snapToGrid w:val="0"/>
          <w:kern w:val="0"/>
          <w:sz w:val="32"/>
          <w:szCs w:val="32"/>
        </w:rPr>
        <w:t>删</w:t>
      </w:r>
      <w:proofErr w:type="gramEnd"/>
      <w:r>
        <w:rPr>
          <w:rFonts w:eastAsia="仿宋_GB2312" w:hint="eastAsia"/>
          <w:snapToGrid w:val="0"/>
          <w:kern w:val="0"/>
          <w:sz w:val="32"/>
          <w:szCs w:val="32"/>
        </w:rPr>
        <w:t>、改等功能；</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11</w:t>
      </w:r>
      <w:r>
        <w:rPr>
          <w:rFonts w:eastAsia="仿宋_GB2312" w:hint="eastAsia"/>
          <w:snapToGrid w:val="0"/>
          <w:kern w:val="0"/>
          <w:sz w:val="32"/>
          <w:szCs w:val="32"/>
        </w:rPr>
        <w:t>）支持通过文件上传俄联邦法案相关知识要素三元组；</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12</w:t>
      </w:r>
      <w:r>
        <w:rPr>
          <w:rFonts w:eastAsia="仿宋_GB2312" w:hint="eastAsia"/>
          <w:snapToGrid w:val="0"/>
          <w:kern w:val="0"/>
          <w:sz w:val="32"/>
          <w:szCs w:val="32"/>
        </w:rPr>
        <w:t>）支持对知识进行图谱可视化；</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13</w:t>
      </w:r>
      <w:r>
        <w:rPr>
          <w:rFonts w:eastAsia="仿宋_GB2312" w:hint="eastAsia"/>
          <w:snapToGrid w:val="0"/>
          <w:kern w:val="0"/>
          <w:sz w:val="32"/>
          <w:szCs w:val="32"/>
        </w:rPr>
        <w:t>）支持对知识进行查询；</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14</w:t>
      </w:r>
      <w:r>
        <w:rPr>
          <w:rFonts w:eastAsia="仿宋_GB2312" w:hint="eastAsia"/>
          <w:snapToGrid w:val="0"/>
          <w:kern w:val="0"/>
          <w:sz w:val="32"/>
          <w:szCs w:val="32"/>
        </w:rPr>
        <w:t>）支持在图谱中手动添加、修改实体节点与关系边；</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15</w:t>
      </w:r>
      <w:r>
        <w:rPr>
          <w:rFonts w:eastAsia="仿宋_GB2312" w:hint="eastAsia"/>
          <w:snapToGrid w:val="0"/>
          <w:kern w:val="0"/>
          <w:sz w:val="32"/>
          <w:szCs w:val="32"/>
        </w:rPr>
        <w:t>）支持下载知识要素三元组；</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16</w:t>
      </w:r>
      <w:r>
        <w:rPr>
          <w:rFonts w:eastAsia="仿宋_GB2312" w:hint="eastAsia"/>
          <w:snapToGrid w:val="0"/>
          <w:kern w:val="0"/>
          <w:sz w:val="32"/>
          <w:szCs w:val="32"/>
        </w:rPr>
        <w:t>）支持对实体节点进行扩展推理；</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17</w:t>
      </w:r>
      <w:r>
        <w:rPr>
          <w:rFonts w:eastAsia="仿宋_GB2312" w:hint="eastAsia"/>
          <w:snapToGrid w:val="0"/>
          <w:kern w:val="0"/>
          <w:sz w:val="32"/>
          <w:szCs w:val="32"/>
        </w:rPr>
        <w:t>）支持</w:t>
      </w:r>
      <w:r>
        <w:rPr>
          <w:rFonts w:eastAsia="仿宋_GB2312" w:hint="eastAsia"/>
          <w:snapToGrid w:val="0"/>
          <w:kern w:val="0"/>
          <w:sz w:val="32"/>
          <w:szCs w:val="32"/>
        </w:rPr>
        <w:t>API</w:t>
      </w:r>
      <w:r>
        <w:rPr>
          <w:rFonts w:eastAsia="仿宋_GB2312" w:hint="eastAsia"/>
          <w:snapToGrid w:val="0"/>
          <w:kern w:val="0"/>
          <w:sz w:val="32"/>
          <w:szCs w:val="32"/>
        </w:rPr>
        <w:t>接口调用，包括术语检索、例句检索、知识查询等接口；</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18</w:t>
      </w:r>
      <w:r>
        <w:rPr>
          <w:rFonts w:eastAsia="仿宋_GB2312" w:hint="eastAsia"/>
          <w:snapToGrid w:val="0"/>
          <w:kern w:val="0"/>
          <w:sz w:val="32"/>
          <w:szCs w:val="32"/>
        </w:rPr>
        <w:t>）系统为</w:t>
      </w:r>
      <w:r>
        <w:rPr>
          <w:rFonts w:eastAsia="仿宋_GB2312" w:hint="eastAsia"/>
          <w:snapToGrid w:val="0"/>
          <w:kern w:val="0"/>
          <w:sz w:val="32"/>
          <w:szCs w:val="32"/>
        </w:rPr>
        <w:t>BS</w:t>
      </w:r>
      <w:r>
        <w:rPr>
          <w:rFonts w:eastAsia="仿宋_GB2312" w:hint="eastAsia"/>
          <w:snapToGrid w:val="0"/>
          <w:kern w:val="0"/>
          <w:sz w:val="32"/>
          <w:szCs w:val="32"/>
        </w:rPr>
        <w:t>架构，后台数据库等部署于指定服务器，用户可通过浏览器访问系统。</w:t>
      </w:r>
    </w:p>
    <w:p w:rsidR="00DC6A67" w:rsidRDefault="00DC6A67" w:rsidP="00DC6A67">
      <w:pPr>
        <w:ind w:firstLineChars="200" w:firstLine="640"/>
        <w:jc w:val="left"/>
        <w:rPr>
          <w:rFonts w:eastAsia="仿宋_GB2312" w:hint="eastAsia"/>
          <w:sz w:val="32"/>
          <w:szCs w:val="32"/>
        </w:rPr>
      </w:pPr>
      <w:r>
        <w:rPr>
          <w:rFonts w:eastAsia="仿宋_GB2312" w:hint="eastAsia"/>
          <w:sz w:val="32"/>
          <w:szCs w:val="32"/>
        </w:rPr>
        <w:t>3</w:t>
      </w:r>
      <w:r>
        <w:rPr>
          <w:rFonts w:eastAsia="仿宋_GB2312"/>
          <w:sz w:val="32"/>
          <w:szCs w:val="32"/>
        </w:rPr>
        <w:t>.</w:t>
      </w:r>
      <w:r>
        <w:rPr>
          <w:rFonts w:eastAsia="仿宋_GB2312"/>
          <w:sz w:val="32"/>
          <w:szCs w:val="32"/>
        </w:rPr>
        <w:t>主要</w:t>
      </w:r>
      <w:r>
        <w:rPr>
          <w:rFonts w:eastAsia="仿宋_GB2312" w:hint="eastAsia"/>
          <w:sz w:val="32"/>
          <w:szCs w:val="32"/>
        </w:rPr>
        <w:t>性能指标</w:t>
      </w:r>
      <w:r>
        <w:rPr>
          <w:rFonts w:eastAsia="仿宋_GB2312"/>
          <w:sz w:val="32"/>
          <w:szCs w:val="32"/>
        </w:rPr>
        <w:t>要求</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w:t>
      </w:r>
      <w:r>
        <w:rPr>
          <w:rFonts w:eastAsia="仿宋_GB2312" w:hint="eastAsia"/>
          <w:snapToGrid w:val="0"/>
          <w:kern w:val="0"/>
          <w:sz w:val="32"/>
          <w:szCs w:val="32"/>
        </w:rPr>
        <w:t>）术语检索响应时间不超过</w:t>
      </w:r>
      <w:r>
        <w:rPr>
          <w:rFonts w:eastAsia="仿宋_GB2312" w:hint="eastAsia"/>
          <w:snapToGrid w:val="0"/>
          <w:kern w:val="0"/>
          <w:sz w:val="32"/>
          <w:szCs w:val="32"/>
        </w:rPr>
        <w:t>500ms</w:t>
      </w:r>
      <w:r>
        <w:rPr>
          <w:rFonts w:eastAsia="仿宋_GB2312" w:hint="eastAsia"/>
          <w:snapToGrid w:val="0"/>
          <w:kern w:val="0"/>
          <w:sz w:val="32"/>
          <w:szCs w:val="32"/>
        </w:rPr>
        <w:t>；</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2</w:t>
      </w:r>
      <w:r>
        <w:rPr>
          <w:rFonts w:eastAsia="仿宋_GB2312" w:hint="eastAsia"/>
          <w:snapToGrid w:val="0"/>
          <w:kern w:val="0"/>
          <w:sz w:val="32"/>
          <w:szCs w:val="32"/>
        </w:rPr>
        <w:t>）例句检索响应时间不超过</w:t>
      </w:r>
      <w:r>
        <w:rPr>
          <w:rFonts w:eastAsia="仿宋_GB2312" w:hint="eastAsia"/>
          <w:snapToGrid w:val="0"/>
          <w:kern w:val="0"/>
          <w:sz w:val="32"/>
          <w:szCs w:val="32"/>
        </w:rPr>
        <w:t>500ms</w:t>
      </w:r>
      <w:r>
        <w:rPr>
          <w:rFonts w:eastAsia="仿宋_GB2312" w:hint="eastAsia"/>
          <w:snapToGrid w:val="0"/>
          <w:kern w:val="0"/>
          <w:sz w:val="32"/>
          <w:szCs w:val="32"/>
        </w:rPr>
        <w:t>；</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3</w:t>
      </w:r>
      <w:r>
        <w:rPr>
          <w:rFonts w:eastAsia="仿宋_GB2312" w:hint="eastAsia"/>
          <w:snapToGrid w:val="0"/>
          <w:kern w:val="0"/>
          <w:sz w:val="32"/>
          <w:szCs w:val="32"/>
        </w:rPr>
        <w:t>）知识查询响应时间不超过</w:t>
      </w:r>
      <w:r>
        <w:rPr>
          <w:rFonts w:eastAsia="仿宋_GB2312" w:hint="eastAsia"/>
          <w:snapToGrid w:val="0"/>
          <w:kern w:val="0"/>
          <w:sz w:val="32"/>
          <w:szCs w:val="32"/>
        </w:rPr>
        <w:t>500ms</w:t>
      </w:r>
      <w:r>
        <w:rPr>
          <w:rFonts w:eastAsia="仿宋_GB2312" w:hint="eastAsia"/>
          <w:snapToGrid w:val="0"/>
          <w:kern w:val="0"/>
          <w:sz w:val="32"/>
          <w:szCs w:val="32"/>
        </w:rPr>
        <w:t>；</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4</w:t>
      </w:r>
      <w:r>
        <w:rPr>
          <w:rFonts w:eastAsia="仿宋_GB2312" w:hint="eastAsia"/>
          <w:snapToGrid w:val="0"/>
          <w:kern w:val="0"/>
          <w:sz w:val="32"/>
          <w:szCs w:val="32"/>
        </w:rPr>
        <w:t>）实体节点扩展推理响应时间不超过</w:t>
      </w:r>
      <w:r>
        <w:rPr>
          <w:rFonts w:eastAsia="仿宋_GB2312" w:hint="eastAsia"/>
          <w:snapToGrid w:val="0"/>
          <w:kern w:val="0"/>
          <w:sz w:val="32"/>
          <w:szCs w:val="32"/>
        </w:rPr>
        <w:t>700ms</w:t>
      </w:r>
      <w:r>
        <w:rPr>
          <w:rFonts w:eastAsia="仿宋_GB2312" w:hint="eastAsia"/>
          <w:snapToGrid w:val="0"/>
          <w:kern w:val="0"/>
          <w:sz w:val="32"/>
          <w:szCs w:val="32"/>
        </w:rPr>
        <w:t>；</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5</w:t>
      </w:r>
      <w:r>
        <w:rPr>
          <w:rFonts w:eastAsia="仿宋_GB2312" w:hint="eastAsia"/>
          <w:snapToGrid w:val="0"/>
          <w:kern w:val="0"/>
          <w:sz w:val="32"/>
          <w:szCs w:val="32"/>
        </w:rPr>
        <w:t>）支持系统用户数不少于</w:t>
      </w:r>
      <w:r>
        <w:rPr>
          <w:rFonts w:eastAsia="仿宋_GB2312" w:hint="eastAsia"/>
          <w:snapToGrid w:val="0"/>
          <w:kern w:val="0"/>
          <w:sz w:val="32"/>
          <w:szCs w:val="32"/>
        </w:rPr>
        <w:t>100</w:t>
      </w:r>
      <w:r>
        <w:rPr>
          <w:rFonts w:eastAsia="仿宋_GB2312" w:hint="eastAsia"/>
          <w:snapToGrid w:val="0"/>
          <w:kern w:val="0"/>
          <w:sz w:val="32"/>
          <w:szCs w:val="32"/>
        </w:rPr>
        <w:t>。</w:t>
      </w:r>
    </w:p>
    <w:p w:rsidR="00DC6A67" w:rsidRDefault="00DC6A67" w:rsidP="00DC6A67">
      <w:pPr>
        <w:keepNext/>
        <w:keepLines/>
        <w:spacing w:line="579" w:lineRule="exact"/>
        <w:ind w:firstLineChars="200" w:firstLine="640"/>
        <w:outlineLvl w:val="1"/>
        <w:rPr>
          <w:rFonts w:eastAsia="楷体_GB2312"/>
          <w:sz w:val="32"/>
          <w:szCs w:val="20"/>
        </w:rPr>
      </w:pPr>
      <w:r>
        <w:rPr>
          <w:rFonts w:eastAsia="楷体_GB2312"/>
          <w:sz w:val="32"/>
          <w:szCs w:val="20"/>
        </w:rPr>
        <w:t>二、</w:t>
      </w:r>
      <w:r>
        <w:rPr>
          <w:rFonts w:eastAsia="楷体_GB2312" w:hint="eastAsia"/>
          <w:sz w:val="32"/>
          <w:szCs w:val="20"/>
        </w:rPr>
        <w:t>商务要求</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1.</w:t>
      </w:r>
      <w:r>
        <w:rPr>
          <w:rFonts w:eastAsia="仿宋_GB2312" w:hint="eastAsia"/>
          <w:snapToGrid w:val="0"/>
          <w:kern w:val="0"/>
          <w:sz w:val="32"/>
          <w:szCs w:val="32"/>
        </w:rPr>
        <w:t>供货、安装周期及交货地点要求</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lastRenderedPageBreak/>
        <w:t>（</w:t>
      </w:r>
      <w:r>
        <w:rPr>
          <w:rFonts w:eastAsia="仿宋_GB2312" w:hint="eastAsia"/>
          <w:snapToGrid w:val="0"/>
          <w:kern w:val="0"/>
          <w:sz w:val="32"/>
          <w:szCs w:val="32"/>
        </w:rPr>
        <w:t>1</w:t>
      </w:r>
      <w:r>
        <w:rPr>
          <w:rFonts w:eastAsia="仿宋_GB2312" w:hint="eastAsia"/>
          <w:snapToGrid w:val="0"/>
          <w:kern w:val="0"/>
          <w:sz w:val="32"/>
          <w:szCs w:val="32"/>
        </w:rPr>
        <w:t>）合同生效后，供应商需在</w:t>
      </w:r>
      <w:r>
        <w:rPr>
          <w:rFonts w:eastAsia="仿宋_GB2312" w:hint="eastAsia"/>
          <w:snapToGrid w:val="0"/>
          <w:kern w:val="0"/>
          <w:sz w:val="32"/>
          <w:szCs w:val="32"/>
        </w:rPr>
        <w:t>30</w:t>
      </w:r>
      <w:r>
        <w:rPr>
          <w:rFonts w:eastAsia="仿宋_GB2312" w:hint="eastAsia"/>
          <w:snapToGrid w:val="0"/>
          <w:kern w:val="0"/>
          <w:sz w:val="32"/>
          <w:szCs w:val="32"/>
        </w:rPr>
        <w:t>个工作日内完成开发及调试。</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2</w:t>
      </w:r>
      <w:r>
        <w:rPr>
          <w:rFonts w:eastAsia="仿宋_GB2312" w:hint="eastAsia"/>
          <w:snapToGrid w:val="0"/>
          <w:kern w:val="0"/>
          <w:sz w:val="32"/>
          <w:szCs w:val="32"/>
        </w:rPr>
        <w:t>）供应商提供产品的各项技术性能指标必须达到合同规定的要求。</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3</w:t>
      </w:r>
      <w:r>
        <w:rPr>
          <w:rFonts w:eastAsia="仿宋_GB2312" w:hint="eastAsia"/>
          <w:snapToGrid w:val="0"/>
          <w:kern w:val="0"/>
          <w:sz w:val="32"/>
          <w:szCs w:val="32"/>
        </w:rPr>
        <w:t>）在采购方指定的地点交货。</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2.</w:t>
      </w:r>
      <w:r>
        <w:rPr>
          <w:rFonts w:eastAsia="仿宋_GB2312" w:hint="eastAsia"/>
          <w:snapToGrid w:val="0"/>
          <w:kern w:val="0"/>
          <w:sz w:val="32"/>
          <w:szCs w:val="32"/>
        </w:rPr>
        <w:t>售后质</w:t>
      </w:r>
      <w:proofErr w:type="gramStart"/>
      <w:r>
        <w:rPr>
          <w:rFonts w:eastAsia="仿宋_GB2312" w:hint="eastAsia"/>
          <w:snapToGrid w:val="0"/>
          <w:kern w:val="0"/>
          <w:sz w:val="32"/>
          <w:szCs w:val="32"/>
        </w:rPr>
        <w:t>保培训</w:t>
      </w:r>
      <w:proofErr w:type="gramEnd"/>
      <w:r>
        <w:rPr>
          <w:rFonts w:eastAsia="仿宋_GB2312" w:hint="eastAsia"/>
          <w:snapToGrid w:val="0"/>
          <w:kern w:val="0"/>
          <w:sz w:val="32"/>
          <w:szCs w:val="32"/>
        </w:rPr>
        <w:t>等要求</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1</w:t>
      </w:r>
      <w:r>
        <w:rPr>
          <w:rFonts w:eastAsia="仿宋_GB2312" w:hint="eastAsia"/>
          <w:snapToGrid w:val="0"/>
          <w:kern w:val="0"/>
          <w:sz w:val="32"/>
          <w:szCs w:val="32"/>
        </w:rPr>
        <w:t>）自交货验收完毕之日算起，所有产品质保不少于</w:t>
      </w:r>
      <w:r>
        <w:rPr>
          <w:rFonts w:eastAsia="仿宋_GB2312" w:hint="eastAsia"/>
          <w:snapToGrid w:val="0"/>
          <w:kern w:val="0"/>
          <w:sz w:val="32"/>
          <w:szCs w:val="32"/>
        </w:rPr>
        <w:t>1</w:t>
      </w:r>
      <w:r>
        <w:rPr>
          <w:rFonts w:eastAsia="仿宋_GB2312" w:hint="eastAsia"/>
          <w:snapToGrid w:val="0"/>
          <w:kern w:val="0"/>
          <w:sz w:val="32"/>
          <w:szCs w:val="32"/>
        </w:rPr>
        <w:t>年。供应商对提供的货物在质保期内，因产品质量而导致的缺陷，必须免费提供包修、包换、包退服务，因此导致的损失采购单位有权向中标供应商追偿。</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w:t>
      </w:r>
      <w:r>
        <w:rPr>
          <w:rFonts w:eastAsia="仿宋_GB2312" w:hint="eastAsia"/>
          <w:snapToGrid w:val="0"/>
          <w:kern w:val="0"/>
          <w:sz w:val="32"/>
          <w:szCs w:val="32"/>
        </w:rPr>
        <w:t>2</w:t>
      </w:r>
      <w:r>
        <w:rPr>
          <w:rFonts w:eastAsia="仿宋_GB2312" w:hint="eastAsia"/>
          <w:snapToGrid w:val="0"/>
          <w:kern w:val="0"/>
          <w:sz w:val="32"/>
          <w:szCs w:val="32"/>
        </w:rPr>
        <w:t>）供应商须在“三包”范围内免费提供该货物的技术培训和技术支持。</w:t>
      </w:r>
    </w:p>
    <w:p w:rsidR="00DC6A67" w:rsidRDefault="00DC6A67" w:rsidP="00DC6A67">
      <w:pPr>
        <w:tabs>
          <w:tab w:val="center" w:pos="4473"/>
        </w:tabs>
        <w:spacing w:line="56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3.</w:t>
      </w:r>
      <w:r>
        <w:rPr>
          <w:rFonts w:eastAsia="仿宋_GB2312" w:hint="eastAsia"/>
          <w:snapToGrid w:val="0"/>
          <w:kern w:val="0"/>
          <w:sz w:val="32"/>
          <w:szCs w:val="32"/>
        </w:rPr>
        <w:t>签订合同后与甲方签订保密协议书，履行保密义务。供应商须严格遵守保密规定，未经允许不得私自外泄任何与系统有关的重要信息，违者将依法追究法律责任。</w:t>
      </w:r>
    </w:p>
    <w:p w:rsidR="00DC6A67" w:rsidRDefault="00DC6A67" w:rsidP="00DC6A67">
      <w:pPr>
        <w:tabs>
          <w:tab w:val="center" w:pos="4473"/>
        </w:tabs>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4.</w:t>
      </w:r>
      <w:r>
        <w:rPr>
          <w:rFonts w:eastAsia="仿宋_GB2312" w:hint="eastAsia"/>
          <w:snapToGrid w:val="0"/>
          <w:kern w:val="0"/>
          <w:sz w:val="32"/>
          <w:szCs w:val="32"/>
        </w:rPr>
        <w:t>本采购项目报价是履行合同的最终价格，包括货物、包装、配送、安装、调试、培训、售后、税费等完成本项目所有费用，采购人不再支付任何费用。报价估算错误等引起的风险由报价人自行承担，报价价格单位为人民币元（含税）。</w:t>
      </w:r>
    </w:p>
    <w:p w:rsidR="00DC6A67" w:rsidRDefault="00DC6A67" w:rsidP="00DC6A67">
      <w:pPr>
        <w:spacing w:line="560" w:lineRule="exact"/>
        <w:ind w:firstLine="645"/>
        <w:jc w:val="left"/>
        <w:rPr>
          <w:rFonts w:eastAsia="仿宋_GB2312" w:hint="eastAsia"/>
          <w:sz w:val="32"/>
          <w:szCs w:val="32"/>
        </w:rPr>
      </w:pPr>
      <w:bookmarkStart w:id="0" w:name="_Toc45117079"/>
      <w:bookmarkStart w:id="1" w:name="_Toc14670"/>
      <w:r>
        <w:rPr>
          <w:rFonts w:eastAsia="仿宋_GB2312" w:hint="eastAsia"/>
          <w:sz w:val="32"/>
          <w:szCs w:val="32"/>
        </w:rPr>
        <w:t>5.</w:t>
      </w:r>
      <w:r>
        <w:rPr>
          <w:rFonts w:eastAsia="仿宋_GB2312"/>
          <w:sz w:val="32"/>
          <w:szCs w:val="32"/>
        </w:rPr>
        <w:t xml:space="preserve"> </w:t>
      </w:r>
      <w:r>
        <w:rPr>
          <w:rFonts w:eastAsia="仿宋_GB2312" w:hint="eastAsia"/>
          <w:sz w:val="32"/>
          <w:szCs w:val="32"/>
        </w:rPr>
        <w:t>按照合同约定完成所有开发服务项目，并经甲方验收合格</w:t>
      </w:r>
      <w:r>
        <w:rPr>
          <w:rFonts w:eastAsia="仿宋_GB2312"/>
          <w:sz w:val="32"/>
          <w:szCs w:val="32"/>
        </w:rPr>
        <w:t>后，</w:t>
      </w:r>
      <w:r>
        <w:rPr>
          <w:rFonts w:eastAsia="仿宋_GB2312"/>
          <w:sz w:val="32"/>
          <w:szCs w:val="32"/>
        </w:rPr>
        <w:t>30</w:t>
      </w:r>
      <w:r>
        <w:rPr>
          <w:rFonts w:eastAsia="仿宋_GB2312"/>
          <w:sz w:val="32"/>
          <w:szCs w:val="32"/>
        </w:rPr>
        <w:t>个工作日内付</w:t>
      </w:r>
      <w:proofErr w:type="gramStart"/>
      <w:r>
        <w:rPr>
          <w:rFonts w:eastAsia="仿宋_GB2312"/>
          <w:sz w:val="32"/>
          <w:szCs w:val="32"/>
        </w:rPr>
        <w:t>至成交</w:t>
      </w:r>
      <w:proofErr w:type="gramEnd"/>
      <w:r>
        <w:rPr>
          <w:rFonts w:eastAsia="仿宋_GB2312"/>
          <w:sz w:val="32"/>
          <w:szCs w:val="32"/>
        </w:rPr>
        <w:t>金额的</w:t>
      </w:r>
      <w:r>
        <w:rPr>
          <w:rFonts w:eastAsia="仿宋_GB2312"/>
          <w:sz w:val="32"/>
          <w:szCs w:val="32"/>
        </w:rPr>
        <w:t>100%</w:t>
      </w:r>
      <w:r>
        <w:rPr>
          <w:rFonts w:eastAsia="仿宋_GB2312"/>
          <w:sz w:val="32"/>
          <w:szCs w:val="32"/>
        </w:rPr>
        <w:t>。</w:t>
      </w:r>
      <w:bookmarkEnd w:id="0"/>
      <w:bookmarkEnd w:id="1"/>
    </w:p>
    <w:p w:rsidR="00DC6A67" w:rsidRDefault="00DC6A67" w:rsidP="00DC6A67">
      <w:pPr>
        <w:keepNext/>
        <w:keepLines/>
        <w:spacing w:line="579" w:lineRule="exact"/>
        <w:ind w:firstLineChars="200" w:firstLine="640"/>
        <w:outlineLvl w:val="1"/>
        <w:rPr>
          <w:rFonts w:eastAsia="仿宋_GB2312"/>
          <w:sz w:val="32"/>
          <w:szCs w:val="32"/>
        </w:rPr>
      </w:pPr>
      <w:r>
        <w:rPr>
          <w:rFonts w:eastAsia="楷体_GB2312" w:hint="eastAsia"/>
          <w:sz w:val="32"/>
          <w:szCs w:val="20"/>
        </w:rPr>
        <w:lastRenderedPageBreak/>
        <w:t>三、报价人资质要求</w:t>
      </w:r>
    </w:p>
    <w:p w:rsidR="00DC6A67" w:rsidRDefault="00DC6A67" w:rsidP="00DC6A67">
      <w:pPr>
        <w:spacing w:line="560" w:lineRule="exact"/>
        <w:ind w:firstLine="645"/>
        <w:jc w:val="left"/>
        <w:rPr>
          <w:rFonts w:eastAsia="仿宋_GB2312" w:hint="eastAsia"/>
          <w:sz w:val="32"/>
          <w:szCs w:val="32"/>
        </w:rPr>
      </w:pPr>
      <w:r>
        <w:rPr>
          <w:rFonts w:eastAsia="仿宋_GB2312" w:hint="eastAsia"/>
          <w:sz w:val="32"/>
          <w:szCs w:val="32"/>
        </w:rPr>
        <w:t>1.</w:t>
      </w:r>
      <w:r>
        <w:rPr>
          <w:rFonts w:eastAsia="仿宋_GB2312" w:hint="eastAsia"/>
          <w:sz w:val="32"/>
          <w:szCs w:val="32"/>
        </w:rPr>
        <w:t>具有企（事）业法人资格（有行业特殊情况的银行、保险、电力、电信等法人分支机构，会计师、律师等非法人组织，行业协会等社会团体法人除外）；</w:t>
      </w:r>
    </w:p>
    <w:p w:rsidR="00DC6A67" w:rsidRDefault="00DC6A67" w:rsidP="00DC6A67">
      <w:pPr>
        <w:spacing w:line="560" w:lineRule="exact"/>
        <w:ind w:firstLine="645"/>
        <w:jc w:val="left"/>
        <w:rPr>
          <w:rFonts w:eastAsia="仿宋_GB2312" w:hint="eastAsia"/>
          <w:sz w:val="32"/>
          <w:szCs w:val="32"/>
        </w:rPr>
      </w:pPr>
      <w:r>
        <w:rPr>
          <w:rFonts w:eastAsia="仿宋_GB2312" w:hint="eastAsia"/>
          <w:sz w:val="32"/>
          <w:szCs w:val="32"/>
        </w:rPr>
        <w:t>2.</w:t>
      </w:r>
      <w:r>
        <w:rPr>
          <w:rFonts w:eastAsia="仿宋_GB2312" w:hint="eastAsia"/>
          <w:sz w:val="32"/>
          <w:szCs w:val="32"/>
        </w:rPr>
        <w:t>国有企业；事业单位；军队单位；成立三年以上的非外资（含港澳台）独资或控股企业；</w:t>
      </w:r>
    </w:p>
    <w:p w:rsidR="00DC6A67" w:rsidRDefault="00DC6A67" w:rsidP="00DC6A67">
      <w:pPr>
        <w:spacing w:line="560" w:lineRule="exact"/>
        <w:ind w:firstLine="645"/>
        <w:jc w:val="left"/>
        <w:rPr>
          <w:rFonts w:eastAsia="仿宋_GB2312" w:hint="eastAsia"/>
          <w:sz w:val="32"/>
          <w:szCs w:val="32"/>
        </w:rPr>
      </w:pPr>
      <w:r>
        <w:rPr>
          <w:rFonts w:eastAsia="仿宋_GB2312" w:hint="eastAsia"/>
          <w:sz w:val="32"/>
          <w:szCs w:val="32"/>
        </w:rPr>
        <w:t>3.</w:t>
      </w:r>
      <w:r>
        <w:rPr>
          <w:rFonts w:eastAsia="仿宋_GB2312" w:hint="eastAsia"/>
          <w:sz w:val="32"/>
          <w:szCs w:val="32"/>
        </w:rPr>
        <w:t>具有良好的商业信誉和健全的财务会计制度；</w:t>
      </w:r>
    </w:p>
    <w:p w:rsidR="00DC6A67" w:rsidRDefault="00DC6A67" w:rsidP="00DC6A67">
      <w:pPr>
        <w:spacing w:line="560" w:lineRule="exact"/>
        <w:ind w:firstLine="645"/>
        <w:jc w:val="left"/>
        <w:rPr>
          <w:rFonts w:eastAsia="仿宋_GB2312" w:hint="eastAsia"/>
          <w:sz w:val="32"/>
          <w:szCs w:val="32"/>
        </w:rPr>
      </w:pPr>
      <w:r>
        <w:rPr>
          <w:rFonts w:eastAsia="仿宋_GB2312" w:hint="eastAsia"/>
          <w:sz w:val="32"/>
          <w:szCs w:val="32"/>
        </w:rPr>
        <w:t>4.</w:t>
      </w:r>
      <w:r>
        <w:rPr>
          <w:rFonts w:eastAsia="仿宋_GB2312" w:hint="eastAsia"/>
          <w:sz w:val="32"/>
          <w:szCs w:val="32"/>
        </w:rPr>
        <w:t>具有履行合同所必需的设施设备、专业技术</w:t>
      </w:r>
      <w:bookmarkStart w:id="2" w:name="_GoBack"/>
      <w:bookmarkEnd w:id="2"/>
      <w:r>
        <w:rPr>
          <w:rFonts w:eastAsia="仿宋_GB2312" w:hint="eastAsia"/>
          <w:sz w:val="32"/>
          <w:szCs w:val="32"/>
        </w:rPr>
        <w:t>能力、质量保证体系和固定的生产经营、服务场地；</w:t>
      </w:r>
    </w:p>
    <w:p w:rsidR="00DC6A67" w:rsidRDefault="00DC6A67" w:rsidP="00DC6A67">
      <w:pPr>
        <w:spacing w:line="560" w:lineRule="exact"/>
        <w:ind w:firstLine="645"/>
        <w:jc w:val="left"/>
        <w:rPr>
          <w:rFonts w:eastAsia="仿宋_GB2312" w:hint="eastAsia"/>
          <w:sz w:val="32"/>
          <w:szCs w:val="32"/>
        </w:rPr>
      </w:pPr>
      <w:r>
        <w:rPr>
          <w:rFonts w:eastAsia="仿宋_GB2312" w:hint="eastAsia"/>
          <w:sz w:val="32"/>
          <w:szCs w:val="32"/>
        </w:rPr>
        <w:t>5.</w:t>
      </w:r>
      <w:r>
        <w:rPr>
          <w:rFonts w:eastAsia="仿宋_GB2312" w:hint="eastAsia"/>
          <w:sz w:val="32"/>
          <w:szCs w:val="32"/>
        </w:rPr>
        <w:t>参加军队采购活动前</w:t>
      </w:r>
      <w:r>
        <w:rPr>
          <w:rFonts w:eastAsia="仿宋_GB2312" w:hint="eastAsia"/>
          <w:sz w:val="32"/>
          <w:szCs w:val="32"/>
        </w:rPr>
        <w:t>3</w:t>
      </w:r>
      <w:r>
        <w:rPr>
          <w:rFonts w:eastAsia="仿宋_GB2312" w:hint="eastAsia"/>
          <w:sz w:val="32"/>
          <w:szCs w:val="32"/>
        </w:rPr>
        <w:t>年内，在经营活动中没有受到刑事处罚或者责令停产停业、吊销许可证或者执照、较大数额罚款（</w:t>
      </w:r>
      <w:r>
        <w:rPr>
          <w:rFonts w:eastAsia="仿宋_GB2312" w:hint="eastAsia"/>
          <w:sz w:val="32"/>
          <w:szCs w:val="32"/>
        </w:rPr>
        <w:t>200</w:t>
      </w:r>
      <w:r>
        <w:rPr>
          <w:rFonts w:eastAsia="仿宋_GB2312" w:hint="eastAsia"/>
          <w:sz w:val="32"/>
          <w:szCs w:val="32"/>
        </w:rPr>
        <w:t>万元以上）等重大违法记录；</w:t>
      </w:r>
    </w:p>
    <w:p w:rsidR="00DC6A67" w:rsidRDefault="00DC6A67" w:rsidP="00DC6A67">
      <w:pPr>
        <w:spacing w:line="560" w:lineRule="exact"/>
        <w:ind w:firstLine="645"/>
      </w:pPr>
      <w:r>
        <w:rPr>
          <w:rFonts w:eastAsia="仿宋_GB2312" w:hint="eastAsia"/>
          <w:sz w:val="32"/>
          <w:szCs w:val="32"/>
        </w:rPr>
        <w:t xml:space="preserve">6. </w:t>
      </w:r>
      <w:r>
        <w:rPr>
          <w:rFonts w:ascii="仿宋_GB2312" w:eastAsia="仿宋_GB2312" w:hAnsi="宋体" w:hint="eastAsia"/>
          <w:sz w:val="32"/>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DC6A67" w:rsidRDefault="00DC6A67" w:rsidP="00DC6A67">
      <w:pPr>
        <w:pStyle w:val="4"/>
        <w:ind w:leftChars="0" w:left="0"/>
        <w:jc w:val="center"/>
        <w:rPr>
          <w:rFonts w:ascii="Times New Roman" w:hAnsi="Times New Roman"/>
        </w:rPr>
      </w:pPr>
      <w:r>
        <w:rPr>
          <w:rFonts w:ascii="Times New Roman" w:hAnsi="Times New Roman"/>
        </w:rPr>
        <w:br w:type="page"/>
      </w:r>
    </w:p>
    <w:p w:rsidR="00DC6A67" w:rsidRDefault="00DC6A67" w:rsidP="00DC6A67">
      <w:pPr>
        <w:autoSpaceDE w:val="0"/>
        <w:autoSpaceDN w:val="0"/>
        <w:adjustRightInd w:val="0"/>
        <w:spacing w:afterLines="100" w:after="312"/>
        <w:jc w:val="center"/>
        <w:outlineLvl w:val="0"/>
        <w:rPr>
          <w:rFonts w:eastAsia="黑体"/>
          <w:sz w:val="44"/>
          <w:szCs w:val="44"/>
        </w:rPr>
      </w:pPr>
      <w:r>
        <w:rPr>
          <w:rFonts w:eastAsia="黑体"/>
          <w:sz w:val="44"/>
          <w:szCs w:val="44"/>
          <w:lang w:val="zh-CN"/>
        </w:rPr>
        <w:lastRenderedPageBreak/>
        <w:t>报价人</w:t>
      </w:r>
      <w:r>
        <w:rPr>
          <w:rFonts w:eastAsia="黑体"/>
          <w:sz w:val="44"/>
          <w:szCs w:val="44"/>
        </w:rPr>
        <w:t>须知</w:t>
      </w:r>
    </w:p>
    <w:p w:rsidR="00DC6A67" w:rsidRDefault="00DC6A67" w:rsidP="00DC6A67">
      <w:pPr>
        <w:spacing w:line="560" w:lineRule="exact"/>
        <w:ind w:firstLineChars="200" w:firstLine="560"/>
        <w:rPr>
          <w:rFonts w:eastAsia="楷体"/>
          <w:color w:val="000000"/>
          <w:sz w:val="28"/>
          <w:szCs w:val="28"/>
        </w:rPr>
      </w:pPr>
      <w:r>
        <w:rPr>
          <w:rFonts w:eastAsia="楷体"/>
          <w:color w:val="000000"/>
          <w:sz w:val="28"/>
          <w:szCs w:val="28"/>
        </w:rPr>
        <w:t>报价书构成</w:t>
      </w:r>
    </w:p>
    <w:p w:rsidR="00DC6A67" w:rsidRDefault="00DC6A67" w:rsidP="00DC6A67">
      <w:pPr>
        <w:spacing w:line="560" w:lineRule="exact"/>
        <w:ind w:firstLineChars="200" w:firstLine="560"/>
        <w:rPr>
          <w:rFonts w:eastAsia="楷体"/>
          <w:color w:val="000000"/>
          <w:sz w:val="28"/>
          <w:szCs w:val="28"/>
        </w:rPr>
      </w:pPr>
      <w:r>
        <w:rPr>
          <w:rFonts w:eastAsia="楷体"/>
          <w:color w:val="000000"/>
          <w:sz w:val="28"/>
          <w:szCs w:val="28"/>
        </w:rPr>
        <w:t>（一）报价表（附件</w:t>
      </w:r>
      <w:r>
        <w:rPr>
          <w:rFonts w:eastAsia="楷体"/>
          <w:color w:val="000000"/>
          <w:sz w:val="28"/>
          <w:szCs w:val="28"/>
        </w:rPr>
        <w:t>1</w:t>
      </w:r>
      <w:r>
        <w:rPr>
          <w:rFonts w:eastAsia="楷体"/>
          <w:color w:val="000000"/>
          <w:sz w:val="28"/>
          <w:szCs w:val="28"/>
        </w:rPr>
        <w:t>）</w:t>
      </w:r>
    </w:p>
    <w:p w:rsidR="00DC6A67" w:rsidRDefault="00DC6A67" w:rsidP="00DC6A67">
      <w:pPr>
        <w:spacing w:line="560" w:lineRule="exact"/>
        <w:ind w:firstLineChars="200" w:firstLine="560"/>
        <w:rPr>
          <w:rFonts w:eastAsia="楷体"/>
          <w:color w:val="000000"/>
          <w:sz w:val="28"/>
          <w:szCs w:val="28"/>
        </w:rPr>
      </w:pPr>
      <w:r>
        <w:rPr>
          <w:rFonts w:eastAsia="楷体"/>
          <w:color w:val="000000"/>
          <w:sz w:val="28"/>
          <w:szCs w:val="28"/>
        </w:rPr>
        <w:t>（二）相关资格证明文件（除必须要求原件外，其他资料原件和复印件均可）</w:t>
      </w:r>
    </w:p>
    <w:p w:rsidR="00DC6A67" w:rsidRDefault="00DC6A67" w:rsidP="00DC6A67">
      <w:pPr>
        <w:spacing w:line="560" w:lineRule="exact"/>
        <w:ind w:firstLineChars="200" w:firstLine="560"/>
        <w:rPr>
          <w:rFonts w:eastAsia="楷体"/>
          <w:color w:val="000000"/>
          <w:sz w:val="28"/>
          <w:szCs w:val="28"/>
        </w:rPr>
      </w:pPr>
      <w:r>
        <w:rPr>
          <w:rFonts w:eastAsia="楷体"/>
          <w:color w:val="000000"/>
          <w:sz w:val="28"/>
          <w:szCs w:val="28"/>
        </w:rPr>
        <w:t>1.</w:t>
      </w:r>
      <w:r>
        <w:rPr>
          <w:rFonts w:eastAsia="楷体"/>
          <w:color w:val="000000"/>
          <w:sz w:val="28"/>
          <w:szCs w:val="28"/>
        </w:rPr>
        <w:t>营业执照（复印件加盖公章）</w:t>
      </w:r>
    </w:p>
    <w:p w:rsidR="00DC6A67" w:rsidRDefault="00DC6A67" w:rsidP="00DC6A67">
      <w:pPr>
        <w:spacing w:line="560" w:lineRule="exact"/>
        <w:ind w:firstLineChars="200" w:firstLine="560"/>
        <w:rPr>
          <w:rFonts w:eastAsia="楷体"/>
          <w:color w:val="000000"/>
          <w:sz w:val="28"/>
          <w:szCs w:val="28"/>
        </w:rPr>
      </w:pPr>
      <w:r>
        <w:rPr>
          <w:rFonts w:eastAsia="楷体"/>
          <w:color w:val="000000"/>
          <w:sz w:val="28"/>
          <w:szCs w:val="28"/>
        </w:rPr>
        <w:t>2.</w:t>
      </w:r>
      <w:r>
        <w:rPr>
          <w:rFonts w:eastAsia="楷体"/>
          <w:color w:val="000000"/>
          <w:sz w:val="28"/>
          <w:szCs w:val="28"/>
        </w:rPr>
        <w:t>法定代表人资格证明书（附件</w:t>
      </w:r>
      <w:r>
        <w:rPr>
          <w:rFonts w:eastAsia="楷体"/>
          <w:color w:val="000000"/>
          <w:sz w:val="28"/>
          <w:szCs w:val="28"/>
        </w:rPr>
        <w:t>2</w:t>
      </w:r>
      <w:r>
        <w:rPr>
          <w:rFonts w:eastAsia="楷体"/>
          <w:color w:val="000000"/>
          <w:sz w:val="28"/>
          <w:szCs w:val="28"/>
        </w:rPr>
        <w:t>）</w:t>
      </w:r>
    </w:p>
    <w:p w:rsidR="00DC6A67" w:rsidRDefault="00DC6A67" w:rsidP="00DC6A67">
      <w:pPr>
        <w:spacing w:line="560" w:lineRule="exact"/>
        <w:ind w:firstLineChars="200" w:firstLine="560"/>
        <w:rPr>
          <w:rFonts w:eastAsia="楷体"/>
          <w:color w:val="000000"/>
          <w:sz w:val="28"/>
          <w:szCs w:val="28"/>
        </w:rPr>
      </w:pPr>
      <w:r>
        <w:rPr>
          <w:rFonts w:eastAsia="楷体"/>
          <w:color w:val="000000"/>
          <w:sz w:val="28"/>
          <w:szCs w:val="28"/>
        </w:rPr>
        <w:t>3.</w:t>
      </w:r>
      <w:r>
        <w:rPr>
          <w:rFonts w:eastAsia="楷体"/>
          <w:color w:val="000000"/>
          <w:sz w:val="28"/>
          <w:szCs w:val="28"/>
        </w:rPr>
        <w:t>法定代表人授权书（附件</w:t>
      </w:r>
      <w:r>
        <w:rPr>
          <w:rFonts w:eastAsia="楷体"/>
          <w:color w:val="000000"/>
          <w:sz w:val="28"/>
          <w:szCs w:val="28"/>
        </w:rPr>
        <w:t>3</w:t>
      </w:r>
      <w:r>
        <w:rPr>
          <w:rFonts w:eastAsia="楷体"/>
          <w:color w:val="000000"/>
          <w:sz w:val="28"/>
          <w:szCs w:val="28"/>
        </w:rPr>
        <w:t>）</w:t>
      </w:r>
    </w:p>
    <w:p w:rsidR="00DC6A67" w:rsidRDefault="00DC6A67" w:rsidP="00DC6A67">
      <w:pPr>
        <w:spacing w:line="560" w:lineRule="exact"/>
        <w:ind w:firstLineChars="200" w:firstLine="560"/>
        <w:rPr>
          <w:rFonts w:eastAsia="楷体"/>
          <w:color w:val="000000"/>
          <w:sz w:val="28"/>
          <w:szCs w:val="28"/>
        </w:rPr>
      </w:pPr>
      <w:r>
        <w:rPr>
          <w:rFonts w:eastAsia="楷体"/>
          <w:color w:val="000000"/>
          <w:sz w:val="28"/>
          <w:szCs w:val="28"/>
        </w:rPr>
        <w:t>（三）承诺函（附件</w:t>
      </w:r>
      <w:r>
        <w:rPr>
          <w:rFonts w:eastAsia="楷体"/>
          <w:color w:val="000000"/>
          <w:sz w:val="28"/>
          <w:szCs w:val="28"/>
        </w:rPr>
        <w:t>4</w:t>
      </w:r>
      <w:r>
        <w:rPr>
          <w:rFonts w:eastAsia="楷体"/>
          <w:color w:val="000000"/>
          <w:sz w:val="28"/>
          <w:szCs w:val="28"/>
        </w:rPr>
        <w:t>）</w:t>
      </w:r>
    </w:p>
    <w:p w:rsidR="00DC6A67" w:rsidRDefault="00DC6A67" w:rsidP="00DC6A67">
      <w:pPr>
        <w:pStyle w:val="2"/>
        <w:spacing w:line="560" w:lineRule="exact"/>
        <w:ind w:firstLine="576"/>
        <w:rPr>
          <w:rFonts w:eastAsia="楷体"/>
          <w:sz w:val="28"/>
          <w:szCs w:val="28"/>
        </w:rPr>
      </w:pPr>
    </w:p>
    <w:p w:rsidR="00DC6A67" w:rsidRDefault="00DC6A67" w:rsidP="00DC6A67">
      <w:pPr>
        <w:spacing w:line="560" w:lineRule="exact"/>
        <w:ind w:firstLineChars="200" w:firstLine="560"/>
        <w:rPr>
          <w:rFonts w:eastAsia="楷体"/>
          <w:color w:val="000000"/>
          <w:sz w:val="28"/>
          <w:szCs w:val="28"/>
        </w:rPr>
      </w:pPr>
      <w:r>
        <w:rPr>
          <w:rFonts w:eastAsia="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rsidR="00DC6A67" w:rsidRDefault="00DC6A67" w:rsidP="00DC6A67">
      <w:pPr>
        <w:spacing w:line="560" w:lineRule="exact"/>
        <w:ind w:firstLineChars="200" w:firstLine="560"/>
        <w:rPr>
          <w:rFonts w:eastAsia="楷体"/>
          <w:color w:val="000000"/>
          <w:sz w:val="28"/>
          <w:szCs w:val="28"/>
        </w:rPr>
      </w:pPr>
      <w:r>
        <w:rPr>
          <w:rFonts w:eastAsia="楷体"/>
          <w:color w:val="000000"/>
          <w:sz w:val="28"/>
          <w:szCs w:val="28"/>
        </w:rPr>
        <w:t>报价人须按上述统一格式及顺序向采购机构提供《报价书》，否则可能被视为无效报价。</w:t>
      </w:r>
    </w:p>
    <w:p w:rsidR="00DC6A67" w:rsidRDefault="00DC6A67" w:rsidP="00DC6A67">
      <w:pPr>
        <w:pStyle w:val="2"/>
        <w:tabs>
          <w:tab w:val="left" w:pos="1875"/>
        </w:tabs>
        <w:ind w:leftChars="0" w:left="0" w:firstLineChars="0" w:firstLine="0"/>
        <w:rPr>
          <w:sz w:val="28"/>
          <w:szCs w:val="28"/>
        </w:rPr>
      </w:pPr>
      <w:r>
        <w:rPr>
          <w:rFonts w:eastAsia="黑体"/>
          <w:sz w:val="28"/>
          <w:szCs w:val="28"/>
        </w:rPr>
        <w:br w:type="page"/>
      </w:r>
      <w:r>
        <w:rPr>
          <w:sz w:val="28"/>
          <w:szCs w:val="28"/>
        </w:rPr>
        <w:lastRenderedPageBreak/>
        <w:t>附件1</w:t>
      </w:r>
    </w:p>
    <w:tbl>
      <w:tblPr>
        <w:tblW w:w="0" w:type="auto"/>
        <w:jc w:val="center"/>
        <w:tblLayout w:type="fixed"/>
        <w:tblLook w:val="0000" w:firstRow="0" w:lastRow="0" w:firstColumn="0" w:lastColumn="0" w:noHBand="0" w:noVBand="0"/>
      </w:tblPr>
      <w:tblGrid>
        <w:gridCol w:w="2050"/>
        <w:gridCol w:w="2710"/>
        <w:gridCol w:w="2292"/>
        <w:gridCol w:w="1908"/>
      </w:tblGrid>
      <w:tr w:rsidR="00DC6A67" w:rsidTr="008B3FA0">
        <w:trPr>
          <w:trHeight w:val="936"/>
          <w:jc w:val="center"/>
        </w:trPr>
        <w:tc>
          <w:tcPr>
            <w:tcW w:w="8960" w:type="dxa"/>
            <w:gridSpan w:val="4"/>
            <w:vMerge w:val="restart"/>
            <w:tcBorders>
              <w:top w:val="nil"/>
              <w:left w:val="nil"/>
              <w:bottom w:val="double" w:sz="2" w:space="0" w:color="000000"/>
              <w:right w:val="nil"/>
            </w:tcBorders>
            <w:vAlign w:val="center"/>
          </w:tcPr>
          <w:p w:rsidR="00DC6A67" w:rsidRDefault="00DC6A67" w:rsidP="008B3FA0">
            <w:pPr>
              <w:widowControl/>
              <w:jc w:val="center"/>
              <w:rPr>
                <w:rFonts w:eastAsia="方正小标宋简体"/>
                <w:color w:val="000000"/>
                <w:sz w:val="44"/>
                <w:szCs w:val="44"/>
              </w:rPr>
            </w:pPr>
            <w:r>
              <w:rPr>
                <w:rFonts w:eastAsia="方正小标宋简体"/>
                <w:color w:val="000000"/>
                <w:sz w:val="44"/>
                <w:szCs w:val="44"/>
              </w:rPr>
              <w:t>报价表</w:t>
            </w:r>
          </w:p>
        </w:tc>
      </w:tr>
      <w:tr w:rsidR="00DC6A67" w:rsidTr="008B3FA0">
        <w:trPr>
          <w:trHeight w:val="936"/>
          <w:jc w:val="center"/>
        </w:trPr>
        <w:tc>
          <w:tcPr>
            <w:tcW w:w="8960" w:type="dxa"/>
            <w:gridSpan w:val="4"/>
            <w:vMerge/>
            <w:tcBorders>
              <w:top w:val="nil"/>
              <w:left w:val="nil"/>
              <w:bottom w:val="double" w:sz="2" w:space="0" w:color="auto"/>
              <w:right w:val="nil"/>
            </w:tcBorders>
            <w:vAlign w:val="center"/>
          </w:tcPr>
          <w:p w:rsidR="00DC6A67" w:rsidRDefault="00DC6A67" w:rsidP="008B3FA0">
            <w:pPr>
              <w:widowControl/>
              <w:jc w:val="left"/>
              <w:rPr>
                <w:rFonts w:eastAsia="方正小标宋简体"/>
                <w:color w:val="000000"/>
                <w:sz w:val="44"/>
                <w:szCs w:val="44"/>
              </w:rPr>
            </w:pPr>
          </w:p>
        </w:tc>
      </w:tr>
      <w:tr w:rsidR="00DC6A67" w:rsidTr="008B3FA0">
        <w:trPr>
          <w:trHeight w:val="474"/>
          <w:jc w:val="center"/>
        </w:trPr>
        <w:tc>
          <w:tcPr>
            <w:tcW w:w="2050" w:type="dxa"/>
            <w:tcBorders>
              <w:top w:val="double" w:sz="2" w:space="0" w:color="auto"/>
              <w:left w:val="double" w:sz="2" w:space="0" w:color="auto"/>
              <w:bottom w:val="double" w:sz="2" w:space="0" w:color="auto"/>
              <w:right w:val="single" w:sz="4" w:space="0" w:color="auto"/>
            </w:tcBorders>
            <w:vAlign w:val="center"/>
          </w:tcPr>
          <w:p w:rsidR="00DC6A67" w:rsidRDefault="00DC6A67" w:rsidP="008B3FA0">
            <w:pPr>
              <w:widowControl/>
              <w:jc w:val="center"/>
              <w:rPr>
                <w:rFonts w:eastAsia="黑体"/>
                <w:color w:val="000000"/>
                <w:sz w:val="32"/>
                <w:szCs w:val="32"/>
              </w:rPr>
            </w:pPr>
            <w:r>
              <w:rPr>
                <w:rFonts w:eastAsia="黑体"/>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tcPr>
          <w:p w:rsidR="00DC6A67" w:rsidRDefault="00DC6A67" w:rsidP="008B3FA0">
            <w:pPr>
              <w:widowControl/>
              <w:jc w:val="center"/>
              <w:rPr>
                <w:rFonts w:eastAsia="黑体"/>
                <w:color w:val="000000"/>
                <w:sz w:val="32"/>
                <w:szCs w:val="32"/>
              </w:rPr>
            </w:pPr>
            <w:r>
              <w:rPr>
                <w:rFonts w:eastAsia="黑体"/>
                <w:color w:val="000000"/>
                <w:sz w:val="32"/>
                <w:szCs w:val="32"/>
              </w:rPr>
              <w:t>产品（服务）明细</w:t>
            </w:r>
          </w:p>
        </w:tc>
        <w:tc>
          <w:tcPr>
            <w:tcW w:w="1908" w:type="dxa"/>
            <w:tcBorders>
              <w:top w:val="double" w:sz="2" w:space="0" w:color="auto"/>
              <w:left w:val="nil"/>
              <w:bottom w:val="double" w:sz="2" w:space="0" w:color="auto"/>
              <w:right w:val="double" w:sz="2" w:space="0" w:color="auto"/>
            </w:tcBorders>
            <w:vAlign w:val="center"/>
          </w:tcPr>
          <w:p w:rsidR="00DC6A67" w:rsidRDefault="00DC6A67" w:rsidP="008B3FA0">
            <w:pPr>
              <w:widowControl/>
              <w:jc w:val="center"/>
              <w:rPr>
                <w:rFonts w:eastAsia="黑体"/>
                <w:color w:val="000000"/>
                <w:sz w:val="32"/>
                <w:szCs w:val="32"/>
              </w:rPr>
            </w:pPr>
            <w:r>
              <w:rPr>
                <w:rFonts w:eastAsia="黑体"/>
                <w:color w:val="000000"/>
                <w:sz w:val="32"/>
                <w:szCs w:val="32"/>
              </w:rPr>
              <w:t>报价</w:t>
            </w:r>
          </w:p>
        </w:tc>
      </w:tr>
      <w:tr w:rsidR="00DC6A67" w:rsidTr="008B3FA0">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tcPr>
          <w:p w:rsidR="00DC6A67" w:rsidRDefault="00DC6A67" w:rsidP="008B3FA0">
            <w:pPr>
              <w:widowControl/>
              <w:jc w:val="center"/>
              <w:rPr>
                <w:rFonts w:eastAsia="黑体"/>
                <w:color w:val="000000"/>
                <w:sz w:val="32"/>
                <w:szCs w:val="32"/>
              </w:rPr>
            </w:pPr>
            <w:r>
              <w:rPr>
                <w:rFonts w:eastAsia="黑体"/>
                <w:color w:val="000000"/>
                <w:sz w:val="32"/>
                <w:szCs w:val="32"/>
              </w:rPr>
              <w:t>“</w:t>
            </w:r>
            <w:r w:rsidRPr="0095217D">
              <w:rPr>
                <w:rFonts w:eastAsia="黑体" w:hint="eastAsia"/>
                <w:color w:val="000000"/>
                <w:sz w:val="32"/>
                <w:szCs w:val="32"/>
              </w:rPr>
              <w:t>俄汉术语数据库与领域本体知识库系统开发服务</w:t>
            </w:r>
            <w:r>
              <w:rPr>
                <w:rFonts w:eastAsia="黑体"/>
                <w:color w:val="000000"/>
                <w:sz w:val="32"/>
                <w:szCs w:val="32"/>
              </w:rPr>
              <w:t>”</w:t>
            </w:r>
            <w:r>
              <w:rPr>
                <w:rFonts w:eastAsia="黑体"/>
                <w:color w:val="000000"/>
                <w:sz w:val="32"/>
                <w:szCs w:val="32"/>
              </w:rPr>
              <w:t>采购项目</w:t>
            </w:r>
            <w:r>
              <w:rPr>
                <w:rFonts w:eastAsia="黑体"/>
                <w:color w:val="000000"/>
                <w:sz w:val="32"/>
                <w:szCs w:val="32"/>
              </w:rPr>
              <w:t xml:space="preserve"> </w:t>
            </w:r>
          </w:p>
        </w:tc>
        <w:tc>
          <w:tcPr>
            <w:tcW w:w="5002" w:type="dxa"/>
            <w:gridSpan w:val="2"/>
            <w:tcBorders>
              <w:top w:val="double" w:sz="2" w:space="0" w:color="auto"/>
              <w:left w:val="nil"/>
              <w:bottom w:val="single" w:sz="4" w:space="0" w:color="auto"/>
              <w:right w:val="single" w:sz="4" w:space="0" w:color="auto"/>
            </w:tcBorders>
            <w:vAlign w:val="center"/>
          </w:tcPr>
          <w:p w:rsidR="00DC6A67" w:rsidRDefault="00DC6A67" w:rsidP="008B3FA0">
            <w:pPr>
              <w:pStyle w:val="a6"/>
              <w:spacing w:before="0" w:beforeAutospacing="0" w:after="0" w:afterAutospacing="0" w:line="440" w:lineRule="exact"/>
              <w:ind w:firstLineChars="100" w:firstLine="300"/>
              <w:jc w:val="both"/>
              <w:rPr>
                <w:rFonts w:eastAsia="仿宋_GB2312"/>
                <w:color w:val="000000"/>
                <w:kern w:val="2"/>
                <w:sz w:val="30"/>
                <w:szCs w:val="30"/>
              </w:rPr>
            </w:pPr>
            <w:r>
              <w:rPr>
                <w:rFonts w:eastAsia="仿宋_GB2312"/>
                <w:color w:val="000000"/>
                <w:kern w:val="2"/>
                <w:sz w:val="30"/>
                <w:szCs w:val="30"/>
              </w:rPr>
              <w:t>本公司承诺</w:t>
            </w:r>
            <w:proofErr w:type="gramStart"/>
            <w:r>
              <w:rPr>
                <w:rFonts w:eastAsia="仿宋_GB2312"/>
                <w:color w:val="000000"/>
                <w:kern w:val="2"/>
                <w:sz w:val="30"/>
                <w:szCs w:val="30"/>
              </w:rPr>
              <w:t>完全响应</w:t>
            </w:r>
            <w:proofErr w:type="gramEnd"/>
            <w:r>
              <w:rPr>
                <w:rFonts w:eastAsia="仿宋_GB2312"/>
                <w:color w:val="000000"/>
                <w:kern w:val="2"/>
                <w:sz w:val="30"/>
                <w:szCs w:val="30"/>
              </w:rPr>
              <w:t>本项目所有要求。</w:t>
            </w:r>
          </w:p>
        </w:tc>
        <w:tc>
          <w:tcPr>
            <w:tcW w:w="1908" w:type="dxa"/>
            <w:tcBorders>
              <w:top w:val="double" w:sz="2" w:space="0" w:color="auto"/>
              <w:left w:val="nil"/>
              <w:bottom w:val="single" w:sz="4" w:space="0" w:color="auto"/>
              <w:right w:val="double" w:sz="2" w:space="0" w:color="auto"/>
            </w:tcBorders>
            <w:vAlign w:val="center"/>
          </w:tcPr>
          <w:p w:rsidR="00DC6A67" w:rsidRDefault="00DC6A67" w:rsidP="008B3FA0">
            <w:pPr>
              <w:jc w:val="left"/>
              <w:rPr>
                <w:rFonts w:eastAsia="仿宋_GB2312"/>
                <w:color w:val="000000"/>
                <w:sz w:val="30"/>
                <w:szCs w:val="30"/>
              </w:rPr>
            </w:pPr>
          </w:p>
        </w:tc>
      </w:tr>
      <w:tr w:rsidR="00DC6A67" w:rsidTr="008B3FA0">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tcPr>
          <w:p w:rsidR="00DC6A67" w:rsidRDefault="00DC6A67" w:rsidP="008B3FA0">
            <w:pPr>
              <w:widowControl/>
              <w:jc w:val="center"/>
              <w:rPr>
                <w:rFonts w:eastAsia="黑体"/>
                <w:color w:val="000000"/>
                <w:sz w:val="32"/>
                <w:szCs w:val="32"/>
              </w:rPr>
            </w:pPr>
            <w:r>
              <w:rPr>
                <w:rFonts w:eastAsia="黑体"/>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tcPr>
          <w:p w:rsidR="00DC6A67" w:rsidRDefault="00DC6A67" w:rsidP="008B3FA0">
            <w:pPr>
              <w:widowControl/>
              <w:jc w:val="center"/>
              <w:rPr>
                <w:rFonts w:eastAsia="仿宋_GB2312"/>
                <w:color w:val="000000"/>
                <w:sz w:val="32"/>
                <w:szCs w:val="32"/>
              </w:rPr>
            </w:pPr>
            <w:r>
              <w:rPr>
                <w:rFonts w:eastAsia="仿宋_GB2312"/>
                <w:color w:val="000000"/>
                <w:sz w:val="32"/>
                <w:szCs w:val="32"/>
              </w:rPr>
              <w:t>202</w:t>
            </w:r>
            <w:r>
              <w:rPr>
                <w:rFonts w:eastAsia="仿宋_GB2312" w:hint="eastAsia"/>
                <w:color w:val="000000"/>
                <w:sz w:val="32"/>
                <w:szCs w:val="32"/>
              </w:rPr>
              <w:t>6</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r>
              <w:rPr>
                <w:rFonts w:eastAsia="仿宋_GB2312"/>
                <w:color w:val="000000"/>
                <w:sz w:val="32"/>
                <w:szCs w:val="32"/>
              </w:rPr>
              <w:t xml:space="preserve">    </w:t>
            </w:r>
            <w:r>
              <w:rPr>
                <w:rFonts w:eastAsia="仿宋_GB2312"/>
                <w:color w:val="000000"/>
                <w:sz w:val="32"/>
                <w:szCs w:val="32"/>
              </w:rPr>
              <w:t>时</w:t>
            </w:r>
            <w:r>
              <w:rPr>
                <w:rFonts w:eastAsia="仿宋_GB2312"/>
                <w:color w:val="000000"/>
                <w:sz w:val="32"/>
                <w:szCs w:val="32"/>
              </w:rPr>
              <w:t xml:space="preserve">  </w:t>
            </w:r>
            <w:r>
              <w:rPr>
                <w:rFonts w:eastAsia="仿宋_GB2312"/>
                <w:color w:val="000000"/>
                <w:sz w:val="32"/>
                <w:szCs w:val="32"/>
              </w:rPr>
              <w:t>分</w:t>
            </w:r>
          </w:p>
        </w:tc>
      </w:tr>
      <w:tr w:rsidR="00DC6A67" w:rsidTr="008B3FA0">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tcPr>
          <w:p w:rsidR="00DC6A67" w:rsidRDefault="00DC6A67" w:rsidP="008B3FA0">
            <w:pPr>
              <w:widowControl/>
              <w:jc w:val="center"/>
              <w:rPr>
                <w:rFonts w:eastAsia="黑体"/>
                <w:color w:val="000000"/>
                <w:sz w:val="32"/>
                <w:szCs w:val="32"/>
              </w:rPr>
            </w:pPr>
            <w:r>
              <w:rPr>
                <w:rFonts w:eastAsia="黑体"/>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tcPr>
          <w:p w:rsidR="00DC6A67" w:rsidRDefault="00DC6A67" w:rsidP="008B3FA0">
            <w:pPr>
              <w:widowControl/>
              <w:jc w:val="center"/>
              <w:rPr>
                <w:rFonts w:eastAsia="仿宋_GB2312"/>
                <w:color w:val="000000"/>
                <w:sz w:val="32"/>
                <w:szCs w:val="32"/>
              </w:rPr>
            </w:pPr>
            <w:r>
              <w:rPr>
                <w:rFonts w:eastAsia="仿宋_GB2312"/>
                <w:color w:val="000000"/>
                <w:sz w:val="32"/>
                <w:szCs w:val="32"/>
              </w:rPr>
              <w:t>以采购方通知为准</w:t>
            </w:r>
          </w:p>
        </w:tc>
      </w:tr>
      <w:tr w:rsidR="00DC6A67" w:rsidTr="008B3FA0">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tcPr>
          <w:p w:rsidR="00DC6A67" w:rsidRDefault="00DC6A67" w:rsidP="008B3FA0">
            <w:pPr>
              <w:widowControl/>
              <w:jc w:val="center"/>
              <w:rPr>
                <w:rFonts w:eastAsia="黑体"/>
                <w:color w:val="000000"/>
                <w:sz w:val="32"/>
                <w:szCs w:val="32"/>
              </w:rPr>
            </w:pPr>
            <w:r>
              <w:rPr>
                <w:rFonts w:eastAsia="黑体"/>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tcPr>
          <w:p w:rsidR="00DC6A67" w:rsidRDefault="00DC6A67" w:rsidP="008B3FA0">
            <w:pPr>
              <w:widowControl/>
              <w:jc w:val="center"/>
              <w:rPr>
                <w:rFonts w:eastAsia="仿宋_GB2312"/>
                <w:color w:val="000000"/>
                <w:sz w:val="32"/>
                <w:szCs w:val="32"/>
              </w:rPr>
            </w:pPr>
            <w:r>
              <w:rPr>
                <w:rFonts w:eastAsia="仿宋_GB2312"/>
                <w:color w:val="000000"/>
                <w:sz w:val="32"/>
                <w:szCs w:val="32"/>
              </w:rPr>
              <w:t>邮寄</w:t>
            </w:r>
            <w:r>
              <w:rPr>
                <w:rFonts w:eastAsia="仿宋_GB2312"/>
                <w:color w:val="000000"/>
                <w:sz w:val="32"/>
                <w:szCs w:val="32"/>
              </w:rPr>
              <w:t>/</w:t>
            </w:r>
            <w:r>
              <w:rPr>
                <w:rFonts w:eastAsia="仿宋_GB2312"/>
                <w:color w:val="000000"/>
                <w:sz w:val="32"/>
                <w:szCs w:val="32"/>
              </w:rPr>
              <w:t>现场递交</w:t>
            </w:r>
          </w:p>
        </w:tc>
      </w:tr>
      <w:tr w:rsidR="00DC6A67" w:rsidTr="008B3FA0">
        <w:trPr>
          <w:trHeight w:val="624"/>
          <w:jc w:val="center"/>
        </w:trPr>
        <w:tc>
          <w:tcPr>
            <w:tcW w:w="2050" w:type="dxa"/>
            <w:vMerge w:val="restart"/>
            <w:tcBorders>
              <w:top w:val="nil"/>
              <w:left w:val="double" w:sz="2" w:space="0" w:color="auto"/>
              <w:bottom w:val="single" w:sz="4" w:space="0" w:color="auto"/>
              <w:right w:val="single" w:sz="4" w:space="0" w:color="auto"/>
            </w:tcBorders>
            <w:vAlign w:val="center"/>
          </w:tcPr>
          <w:p w:rsidR="00DC6A67" w:rsidRDefault="00DC6A67" w:rsidP="008B3FA0">
            <w:pPr>
              <w:widowControl/>
              <w:jc w:val="center"/>
              <w:rPr>
                <w:rFonts w:eastAsia="黑体"/>
                <w:color w:val="000000"/>
                <w:sz w:val="32"/>
                <w:szCs w:val="32"/>
              </w:rPr>
            </w:pPr>
            <w:r>
              <w:rPr>
                <w:rFonts w:eastAsia="黑体"/>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DC6A67" w:rsidRDefault="00DC6A67" w:rsidP="008B3FA0">
            <w:pPr>
              <w:widowControl/>
              <w:rPr>
                <w:rFonts w:eastAsia="仿宋_GB2312"/>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DC6A67" w:rsidRDefault="00DC6A67" w:rsidP="008B3FA0">
            <w:pPr>
              <w:widowControl/>
              <w:rPr>
                <w:color w:val="000000"/>
                <w:sz w:val="36"/>
                <w:szCs w:val="36"/>
              </w:rPr>
            </w:pPr>
            <w:r>
              <w:rPr>
                <w:rFonts w:eastAsia="黑体"/>
                <w:color w:val="000000"/>
                <w:sz w:val="32"/>
                <w:szCs w:val="32"/>
              </w:rPr>
              <w:t>联系电话：</w:t>
            </w:r>
          </w:p>
        </w:tc>
      </w:tr>
      <w:tr w:rsidR="00DC6A67" w:rsidTr="008B3FA0">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DC6A67" w:rsidRDefault="00DC6A67" w:rsidP="008B3FA0">
            <w:pPr>
              <w:widowControl/>
              <w:jc w:val="left"/>
              <w:rPr>
                <w:rFonts w:eastAsia="黑体"/>
                <w:color w:val="000000"/>
                <w:sz w:val="32"/>
                <w:szCs w:val="32"/>
              </w:rPr>
            </w:pPr>
          </w:p>
        </w:tc>
        <w:tc>
          <w:tcPr>
            <w:tcW w:w="2710" w:type="dxa"/>
            <w:vMerge/>
            <w:tcBorders>
              <w:top w:val="nil"/>
              <w:left w:val="nil"/>
              <w:bottom w:val="single" w:sz="4" w:space="0" w:color="auto"/>
              <w:right w:val="single" w:sz="4" w:space="0" w:color="auto"/>
            </w:tcBorders>
            <w:vAlign w:val="center"/>
          </w:tcPr>
          <w:p w:rsidR="00DC6A67" w:rsidRDefault="00DC6A67" w:rsidP="008B3FA0">
            <w:pPr>
              <w:widowControl/>
              <w:jc w:val="left"/>
              <w:rPr>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DC6A67" w:rsidRDefault="00DC6A67" w:rsidP="008B3FA0">
            <w:pPr>
              <w:widowControl/>
              <w:jc w:val="left"/>
              <w:rPr>
                <w:color w:val="000000"/>
                <w:sz w:val="36"/>
                <w:szCs w:val="36"/>
              </w:rPr>
            </w:pPr>
          </w:p>
        </w:tc>
      </w:tr>
      <w:tr w:rsidR="00DC6A67" w:rsidTr="008B3FA0">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DC6A67" w:rsidRDefault="00DC6A67" w:rsidP="008B3FA0">
            <w:pPr>
              <w:widowControl/>
              <w:jc w:val="left"/>
              <w:rPr>
                <w:rFonts w:eastAsia="黑体"/>
                <w:color w:val="000000"/>
                <w:sz w:val="32"/>
                <w:szCs w:val="32"/>
              </w:rPr>
            </w:pPr>
          </w:p>
        </w:tc>
        <w:tc>
          <w:tcPr>
            <w:tcW w:w="2710" w:type="dxa"/>
            <w:vMerge/>
            <w:tcBorders>
              <w:top w:val="nil"/>
              <w:left w:val="nil"/>
              <w:bottom w:val="single" w:sz="4" w:space="0" w:color="auto"/>
              <w:right w:val="single" w:sz="4" w:space="0" w:color="auto"/>
            </w:tcBorders>
            <w:vAlign w:val="center"/>
          </w:tcPr>
          <w:p w:rsidR="00DC6A67" w:rsidRDefault="00DC6A67" w:rsidP="008B3FA0">
            <w:pPr>
              <w:widowControl/>
              <w:jc w:val="left"/>
              <w:rPr>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DC6A67" w:rsidRDefault="00DC6A67" w:rsidP="008B3FA0">
            <w:pPr>
              <w:widowControl/>
              <w:jc w:val="left"/>
              <w:rPr>
                <w:color w:val="000000"/>
                <w:sz w:val="36"/>
                <w:szCs w:val="36"/>
              </w:rPr>
            </w:pPr>
          </w:p>
        </w:tc>
      </w:tr>
      <w:tr w:rsidR="00DC6A67" w:rsidTr="008B3FA0">
        <w:trPr>
          <w:trHeight w:val="1860"/>
          <w:jc w:val="center"/>
        </w:trPr>
        <w:tc>
          <w:tcPr>
            <w:tcW w:w="2050" w:type="dxa"/>
            <w:tcBorders>
              <w:top w:val="single" w:sz="4" w:space="0" w:color="auto"/>
              <w:left w:val="double" w:sz="2" w:space="0" w:color="auto"/>
              <w:bottom w:val="double" w:sz="2" w:space="0" w:color="auto"/>
              <w:right w:val="single" w:sz="4" w:space="0" w:color="auto"/>
            </w:tcBorders>
            <w:vAlign w:val="center"/>
          </w:tcPr>
          <w:p w:rsidR="00DC6A67" w:rsidRDefault="00DC6A67" w:rsidP="008B3FA0">
            <w:pPr>
              <w:widowControl/>
              <w:jc w:val="center"/>
              <w:rPr>
                <w:rFonts w:eastAsia="黑体"/>
                <w:color w:val="000000"/>
                <w:sz w:val="32"/>
                <w:szCs w:val="32"/>
              </w:rPr>
            </w:pPr>
            <w:r>
              <w:rPr>
                <w:rFonts w:eastAsia="黑体"/>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tcPr>
          <w:p w:rsidR="00DC6A67" w:rsidRDefault="00DC6A67" w:rsidP="008B3FA0">
            <w:pPr>
              <w:widowControl/>
              <w:jc w:val="left"/>
              <w:rPr>
                <w:rFonts w:eastAsia="楷体_GB2312"/>
                <w:color w:val="000000"/>
                <w:sz w:val="32"/>
                <w:szCs w:val="32"/>
              </w:rPr>
            </w:pPr>
            <w:r>
              <w:rPr>
                <w:rFonts w:eastAsia="楷体_GB2312"/>
                <w:color w:val="000000"/>
                <w:sz w:val="32"/>
                <w:szCs w:val="32"/>
              </w:rPr>
              <w:t xml:space="preserve">                              </w:t>
            </w:r>
            <w:r>
              <w:rPr>
                <w:rFonts w:eastAsia="楷体_GB2312"/>
                <w:color w:val="000000"/>
                <w:sz w:val="32"/>
                <w:szCs w:val="32"/>
              </w:rPr>
              <w:t>（盖章）</w:t>
            </w:r>
          </w:p>
        </w:tc>
      </w:tr>
    </w:tbl>
    <w:p w:rsidR="00DC6A67" w:rsidRDefault="00DC6A67" w:rsidP="00DC6A67">
      <w:pPr>
        <w:pStyle w:val="2"/>
        <w:tabs>
          <w:tab w:val="left" w:pos="1875"/>
        </w:tabs>
        <w:ind w:leftChars="0" w:left="0" w:firstLineChars="0" w:firstLine="0"/>
        <w:rPr>
          <w:sz w:val="28"/>
          <w:szCs w:val="28"/>
        </w:rPr>
      </w:pPr>
      <w:r>
        <w:rPr>
          <w:rFonts w:eastAsia="微软雅黑"/>
          <w:sz w:val="28"/>
          <w:szCs w:val="28"/>
        </w:rPr>
        <w:t>注：未完全响应的，按无效报价处理。若有正偏离，可在</w:t>
      </w:r>
      <w:r>
        <w:rPr>
          <w:rFonts w:eastAsia="黑体"/>
          <w:sz w:val="32"/>
          <w:szCs w:val="32"/>
        </w:rPr>
        <w:t>明细栏</w:t>
      </w:r>
      <w:r>
        <w:rPr>
          <w:rFonts w:eastAsia="微软雅黑"/>
          <w:sz w:val="28"/>
          <w:szCs w:val="28"/>
        </w:rPr>
        <w:t>注明。</w:t>
      </w:r>
      <w:r>
        <w:rPr>
          <w:rFonts w:eastAsia="微软雅黑"/>
          <w:sz w:val="28"/>
          <w:szCs w:val="28"/>
        </w:rPr>
        <w:br w:type="page"/>
      </w:r>
      <w:r>
        <w:rPr>
          <w:sz w:val="28"/>
          <w:szCs w:val="28"/>
        </w:rPr>
        <w:lastRenderedPageBreak/>
        <w:t>附件2</w:t>
      </w:r>
    </w:p>
    <w:p w:rsidR="00DC6A67" w:rsidRDefault="00DC6A67" w:rsidP="00DC6A67">
      <w:pPr>
        <w:jc w:val="center"/>
        <w:rPr>
          <w:rFonts w:eastAsia="方正小标宋简体"/>
          <w:bCs/>
          <w:sz w:val="44"/>
          <w:szCs w:val="44"/>
        </w:rPr>
      </w:pPr>
      <w:r>
        <w:rPr>
          <w:rFonts w:eastAsia="方正小标宋简体"/>
          <w:bCs/>
          <w:sz w:val="44"/>
          <w:szCs w:val="44"/>
        </w:rPr>
        <w:t>法定代表人资格证明书</w:t>
      </w:r>
    </w:p>
    <w:p w:rsidR="00DC6A67" w:rsidRDefault="00DC6A67" w:rsidP="00DC6A67">
      <w:pPr>
        <w:jc w:val="center"/>
        <w:rPr>
          <w:rFonts w:eastAsia="华文中宋"/>
          <w:bCs/>
          <w:sz w:val="44"/>
        </w:rPr>
      </w:pPr>
    </w:p>
    <w:p w:rsidR="00DC6A67" w:rsidRDefault="00DC6A67" w:rsidP="00DC6A67">
      <w:pPr>
        <w:ind w:firstLineChars="200" w:firstLine="560"/>
        <w:rPr>
          <w:rFonts w:eastAsia="楷体_GB2312"/>
          <w:sz w:val="28"/>
          <w:szCs w:val="28"/>
        </w:rPr>
      </w:pPr>
    </w:p>
    <w:p w:rsidR="00DC6A67" w:rsidRDefault="00DC6A67" w:rsidP="00DC6A67">
      <w:pPr>
        <w:ind w:firstLineChars="200" w:firstLine="560"/>
        <w:rPr>
          <w:rFonts w:eastAsia="仿宋_GB2312"/>
          <w:sz w:val="28"/>
          <w:szCs w:val="28"/>
        </w:rPr>
      </w:pPr>
      <w:r>
        <w:rPr>
          <w:rFonts w:eastAsia="仿宋_GB2312"/>
          <w:sz w:val="28"/>
          <w:szCs w:val="28"/>
          <w:u w:val="single"/>
        </w:rPr>
        <w:t>（法定代表人姓名）</w:t>
      </w:r>
      <w:r>
        <w:rPr>
          <w:rFonts w:eastAsia="仿宋_GB2312"/>
          <w:sz w:val="28"/>
          <w:szCs w:val="28"/>
        </w:rPr>
        <w:t>系</w:t>
      </w:r>
      <w:r>
        <w:rPr>
          <w:rFonts w:eastAsia="仿宋_GB2312"/>
          <w:sz w:val="28"/>
          <w:szCs w:val="28"/>
          <w:u w:val="single"/>
        </w:rPr>
        <w:t>（报价方全称）</w:t>
      </w:r>
      <w:r>
        <w:rPr>
          <w:rFonts w:eastAsia="仿宋_GB2312"/>
          <w:sz w:val="28"/>
          <w:szCs w:val="28"/>
        </w:rPr>
        <w:t>的法定代表人。</w:t>
      </w:r>
    </w:p>
    <w:p w:rsidR="00DC6A67" w:rsidRDefault="00DC6A67" w:rsidP="00DC6A67">
      <w:pPr>
        <w:ind w:firstLineChars="200" w:firstLine="560"/>
        <w:rPr>
          <w:rFonts w:eastAsia="仿宋_GB2312"/>
          <w:sz w:val="28"/>
          <w:szCs w:val="28"/>
        </w:rPr>
      </w:pPr>
    </w:p>
    <w:p w:rsidR="00DC6A67" w:rsidRDefault="00DC6A67" w:rsidP="00DC6A67">
      <w:pPr>
        <w:ind w:firstLineChars="200" w:firstLine="560"/>
        <w:rPr>
          <w:rFonts w:eastAsia="仿宋_GB2312"/>
          <w:sz w:val="28"/>
          <w:szCs w:val="28"/>
        </w:rPr>
      </w:pPr>
      <w:r>
        <w:rPr>
          <w:rFonts w:eastAsia="仿宋_GB2312"/>
          <w:sz w:val="28"/>
          <w:szCs w:val="28"/>
        </w:rPr>
        <w:t>特此证明</w:t>
      </w:r>
    </w:p>
    <w:p w:rsidR="00DC6A67" w:rsidRDefault="00DC6A67" w:rsidP="00DC6A67">
      <w:pPr>
        <w:pStyle w:val="2"/>
        <w:ind w:firstLine="436"/>
      </w:pPr>
    </w:p>
    <w:p w:rsidR="00DC6A67" w:rsidRDefault="00DC6A67" w:rsidP="00DC6A67">
      <w:pPr>
        <w:pStyle w:val="2"/>
        <w:ind w:firstLine="436"/>
      </w:pPr>
    </w:p>
    <w:p w:rsidR="00DC6A67" w:rsidRDefault="00DC6A67" w:rsidP="00DC6A67">
      <w:pPr>
        <w:ind w:firstLineChars="200" w:firstLine="420"/>
        <w:rPr>
          <w:rFonts w:eastAsia="仿宋_GB2312"/>
          <w:sz w:val="28"/>
          <w:szCs w:val="28"/>
        </w:rPr>
      </w:pPr>
      <w:r>
        <w:rPr>
          <w:rFonts w:eastAsia="仿宋_GB2312"/>
          <w:noProof/>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5715" t="7620" r="1079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DC6A67" w:rsidRDefault="00DC6A67" w:rsidP="00DC6A67">
                            <w:pPr>
                              <w:jc w:val="center"/>
                              <w:rPr>
                                <w:rFonts w:ascii="宋体"/>
                              </w:rPr>
                            </w:pPr>
                          </w:p>
                          <w:p w:rsidR="00DC6A67" w:rsidRDefault="00DC6A67" w:rsidP="00DC6A67">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DC6A67" w:rsidRDefault="00DC6A67" w:rsidP="00DC6A67">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DC6A67" w:rsidRDefault="00DC6A67" w:rsidP="00DC6A67">
                      <w:pPr>
                        <w:jc w:val="center"/>
                        <w:rPr>
                          <w:rFonts w:ascii="宋体"/>
                        </w:rPr>
                      </w:pPr>
                    </w:p>
                    <w:p w:rsidR="00DC6A67" w:rsidRDefault="00DC6A67" w:rsidP="00DC6A67">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DC6A67" w:rsidRDefault="00DC6A67" w:rsidP="00DC6A67">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eastAsia="仿宋_GB2312"/>
          <w:noProof/>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5715" t="8890" r="10795" b="825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DC6A67" w:rsidRDefault="00DC6A67" w:rsidP="00DC6A67">
                            <w:pPr>
                              <w:jc w:val="center"/>
                              <w:rPr>
                                <w:rFonts w:ascii="宋体"/>
                              </w:rPr>
                            </w:pPr>
                          </w:p>
                          <w:p w:rsidR="00DC6A67" w:rsidRDefault="00DC6A67" w:rsidP="00DC6A67">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DC6A67" w:rsidRDefault="00DC6A67" w:rsidP="00DC6A67">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DC6A67" w:rsidRDefault="00DC6A67" w:rsidP="00DC6A67">
                      <w:pPr>
                        <w:jc w:val="center"/>
                        <w:rPr>
                          <w:rFonts w:ascii="宋体"/>
                        </w:rPr>
                      </w:pPr>
                    </w:p>
                    <w:p w:rsidR="00DC6A67" w:rsidRDefault="00DC6A67" w:rsidP="00DC6A67">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DC6A67" w:rsidRDefault="00DC6A67" w:rsidP="00DC6A67">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DC6A67" w:rsidRDefault="00DC6A67" w:rsidP="00DC6A67">
      <w:pPr>
        <w:ind w:firstLineChars="200" w:firstLine="560"/>
        <w:rPr>
          <w:rFonts w:eastAsia="仿宋_GB2312"/>
          <w:sz w:val="28"/>
          <w:szCs w:val="28"/>
        </w:rPr>
      </w:pPr>
    </w:p>
    <w:p w:rsidR="00DC6A67" w:rsidRDefault="00DC6A67" w:rsidP="00DC6A67">
      <w:pPr>
        <w:rPr>
          <w:rFonts w:eastAsia="仿宋_GB2312"/>
          <w:sz w:val="28"/>
          <w:szCs w:val="28"/>
        </w:rPr>
      </w:pPr>
    </w:p>
    <w:p w:rsidR="00DC6A67" w:rsidRDefault="00DC6A67" w:rsidP="00DC6A67">
      <w:pPr>
        <w:rPr>
          <w:rFonts w:eastAsia="仿宋_GB2312"/>
          <w:sz w:val="28"/>
          <w:szCs w:val="28"/>
        </w:rPr>
      </w:pPr>
    </w:p>
    <w:p w:rsidR="00DC6A67" w:rsidRDefault="00DC6A67" w:rsidP="00DC6A67">
      <w:pPr>
        <w:rPr>
          <w:rFonts w:eastAsia="仿宋_GB2312"/>
          <w:sz w:val="28"/>
          <w:szCs w:val="28"/>
        </w:rPr>
      </w:pPr>
    </w:p>
    <w:p w:rsidR="00DC6A67" w:rsidRDefault="00DC6A67" w:rsidP="00DC6A67">
      <w:pPr>
        <w:rPr>
          <w:rFonts w:eastAsia="仿宋_GB2312"/>
          <w:sz w:val="28"/>
          <w:szCs w:val="28"/>
        </w:rPr>
      </w:pPr>
    </w:p>
    <w:p w:rsidR="00DC6A67" w:rsidRDefault="00DC6A67" w:rsidP="00DC6A67">
      <w:pPr>
        <w:spacing w:line="560" w:lineRule="exact"/>
        <w:ind w:firstLineChars="1100" w:firstLine="3080"/>
        <w:rPr>
          <w:rFonts w:eastAsia="仿宋_GB2312"/>
          <w:sz w:val="28"/>
          <w:szCs w:val="28"/>
        </w:rPr>
      </w:pPr>
      <w:r>
        <w:rPr>
          <w:rFonts w:eastAsia="仿宋_GB2312"/>
          <w:sz w:val="28"/>
          <w:szCs w:val="28"/>
        </w:rPr>
        <w:t>报价供应商全称：（盖章）</w:t>
      </w:r>
    </w:p>
    <w:p w:rsidR="00DC6A67" w:rsidRDefault="00DC6A67" w:rsidP="00DC6A67">
      <w:pPr>
        <w:jc w:val="left"/>
        <w:rPr>
          <w:rFonts w:eastAsia="仿宋_GB2312"/>
          <w:sz w:val="28"/>
          <w:szCs w:val="28"/>
        </w:rPr>
      </w:pPr>
    </w:p>
    <w:p w:rsidR="00DC6A67" w:rsidRDefault="00DC6A67" w:rsidP="00DC6A67">
      <w:pPr>
        <w:spacing w:line="560" w:lineRule="exact"/>
        <w:ind w:leftChars="1413" w:left="6360" w:hanging="3393"/>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rsidR="00DC6A67" w:rsidRDefault="00DC6A67" w:rsidP="00DC6A67">
      <w:pPr>
        <w:pStyle w:val="2"/>
        <w:tabs>
          <w:tab w:val="left" w:pos="1875"/>
        </w:tabs>
        <w:ind w:leftChars="0" w:left="0" w:firstLineChars="0" w:firstLine="0"/>
        <w:rPr>
          <w:sz w:val="28"/>
          <w:szCs w:val="28"/>
        </w:rPr>
      </w:pPr>
      <w:r>
        <w:rPr>
          <w:sz w:val="28"/>
          <w:szCs w:val="28"/>
        </w:rPr>
        <w:br w:type="page"/>
      </w:r>
      <w:r>
        <w:rPr>
          <w:sz w:val="28"/>
          <w:szCs w:val="28"/>
        </w:rPr>
        <w:lastRenderedPageBreak/>
        <w:t>附件3</w:t>
      </w:r>
    </w:p>
    <w:p w:rsidR="00DC6A67" w:rsidRDefault="00DC6A67" w:rsidP="00DC6A67">
      <w:pPr>
        <w:jc w:val="center"/>
        <w:rPr>
          <w:rFonts w:eastAsia="方正小标宋简体"/>
          <w:bCs/>
          <w:sz w:val="44"/>
          <w:szCs w:val="44"/>
        </w:rPr>
      </w:pPr>
      <w:r>
        <w:rPr>
          <w:rFonts w:eastAsia="方正小标宋简体"/>
          <w:bCs/>
          <w:sz w:val="44"/>
          <w:szCs w:val="44"/>
        </w:rPr>
        <w:t>法定代表人授权书</w:t>
      </w:r>
    </w:p>
    <w:p w:rsidR="00DC6A67" w:rsidRDefault="00DC6A67" w:rsidP="00DC6A67">
      <w:pPr>
        <w:pStyle w:val="2"/>
        <w:ind w:leftChars="0" w:left="0" w:firstLineChars="0" w:firstLine="0"/>
        <w:jc w:val="center"/>
        <w:rPr>
          <w:color w:val="FF0000"/>
          <w:sz w:val="28"/>
          <w:szCs w:val="28"/>
        </w:rPr>
      </w:pPr>
      <w:r>
        <w:rPr>
          <w:color w:val="FF0000"/>
          <w:sz w:val="28"/>
          <w:szCs w:val="28"/>
        </w:rPr>
        <w:t>（如有授权填写）</w:t>
      </w:r>
    </w:p>
    <w:p w:rsidR="00DC6A67" w:rsidRDefault="00DC6A67" w:rsidP="00DC6A67">
      <w:pPr>
        <w:spacing w:line="600" w:lineRule="exact"/>
        <w:rPr>
          <w:rFonts w:eastAsia="仿宋_GB2312"/>
          <w:sz w:val="28"/>
          <w:szCs w:val="28"/>
        </w:rPr>
      </w:pPr>
      <w:r>
        <w:rPr>
          <w:rFonts w:eastAsia="仿宋_GB2312"/>
          <w:sz w:val="28"/>
          <w:szCs w:val="28"/>
        </w:rPr>
        <w:t>某单位：</w:t>
      </w:r>
    </w:p>
    <w:p w:rsidR="00DC6A67" w:rsidRDefault="00DC6A67" w:rsidP="00DC6A67">
      <w:pPr>
        <w:spacing w:line="600" w:lineRule="exact"/>
        <w:ind w:firstLineChars="213" w:firstLine="596"/>
        <w:rPr>
          <w:rFonts w:eastAsia="仿宋_GB2312"/>
          <w:sz w:val="28"/>
          <w:szCs w:val="28"/>
        </w:rPr>
      </w:pPr>
      <w:r>
        <w:rPr>
          <w:rFonts w:eastAsia="仿宋_GB2312"/>
          <w:sz w:val="28"/>
          <w:szCs w:val="28"/>
          <w:u w:val="single"/>
        </w:rPr>
        <w:t>（报价人全称）</w:t>
      </w:r>
      <w:r>
        <w:rPr>
          <w:rFonts w:eastAsia="仿宋_GB2312"/>
          <w:sz w:val="28"/>
          <w:szCs w:val="28"/>
        </w:rPr>
        <w:t>法定代表人</w:t>
      </w:r>
      <w:r>
        <w:rPr>
          <w:rFonts w:eastAsia="仿宋_GB2312"/>
          <w:sz w:val="28"/>
          <w:szCs w:val="28"/>
          <w:u w:val="single"/>
        </w:rPr>
        <w:t>（姓名、职务）</w:t>
      </w:r>
      <w:r>
        <w:rPr>
          <w:rFonts w:eastAsia="仿宋_GB2312"/>
          <w:sz w:val="28"/>
          <w:szCs w:val="28"/>
        </w:rPr>
        <w:t xml:space="preserve"> </w:t>
      </w:r>
      <w:r>
        <w:rPr>
          <w:rFonts w:eastAsia="仿宋_GB2312"/>
          <w:sz w:val="28"/>
          <w:szCs w:val="28"/>
        </w:rPr>
        <w:t>授权</w:t>
      </w:r>
      <w:r>
        <w:rPr>
          <w:rFonts w:eastAsia="仿宋_GB2312"/>
          <w:sz w:val="28"/>
          <w:szCs w:val="28"/>
          <w:u w:val="single"/>
        </w:rPr>
        <w:t>（授权代表姓名、职务）</w:t>
      </w:r>
      <w:r>
        <w:rPr>
          <w:rFonts w:eastAsia="仿宋_GB2312"/>
          <w:sz w:val="28"/>
          <w:szCs w:val="28"/>
        </w:rPr>
        <w:t>为全权代表，参加贵部组织的项目编号为</w:t>
      </w:r>
      <w:r>
        <w:rPr>
          <w:rFonts w:eastAsia="仿宋_GB2312"/>
          <w:sz w:val="28"/>
          <w:szCs w:val="28"/>
          <w:u w:val="single"/>
        </w:rPr>
        <w:t xml:space="preserve"> </w:t>
      </w:r>
      <w:r>
        <w:rPr>
          <w:rFonts w:eastAsia="仿宋_GB2312"/>
          <w:sz w:val="28"/>
          <w:szCs w:val="28"/>
          <w:u w:val="single"/>
        </w:rPr>
        <w:t>（项目编号）</w:t>
      </w:r>
      <w:r>
        <w:rPr>
          <w:rFonts w:eastAsia="仿宋_GB2312"/>
          <w:sz w:val="28"/>
          <w:szCs w:val="28"/>
          <w:u w:val="single"/>
        </w:rPr>
        <w:t xml:space="preserve"> </w:t>
      </w:r>
      <w:r>
        <w:rPr>
          <w:rFonts w:eastAsia="仿宋_GB2312"/>
          <w:sz w:val="28"/>
          <w:szCs w:val="28"/>
        </w:rPr>
        <w:t>的</w:t>
      </w:r>
      <w:r>
        <w:rPr>
          <w:rFonts w:eastAsia="仿宋_GB2312"/>
          <w:sz w:val="28"/>
          <w:szCs w:val="28"/>
          <w:u w:val="single"/>
        </w:rPr>
        <w:t xml:space="preserve"> </w:t>
      </w:r>
      <w:r>
        <w:rPr>
          <w:rFonts w:eastAsia="仿宋_GB2312"/>
          <w:sz w:val="28"/>
          <w:szCs w:val="28"/>
          <w:u w:val="single"/>
        </w:rPr>
        <w:t>（项目名称）</w:t>
      </w:r>
      <w:r>
        <w:rPr>
          <w:rFonts w:eastAsia="仿宋_GB2312"/>
          <w:sz w:val="28"/>
          <w:szCs w:val="28"/>
          <w:u w:val="single"/>
        </w:rPr>
        <w:t xml:space="preserve"> </w:t>
      </w:r>
      <w:r>
        <w:rPr>
          <w:rFonts w:eastAsia="仿宋_GB2312"/>
          <w:sz w:val="28"/>
          <w:szCs w:val="28"/>
        </w:rPr>
        <w:t>采购活动，全权处理采购活动中的一切事宜。</w:t>
      </w:r>
    </w:p>
    <w:p w:rsidR="00DC6A67" w:rsidRDefault="00DC6A67" w:rsidP="00DC6A67">
      <w:pPr>
        <w:spacing w:line="560" w:lineRule="exact"/>
        <w:ind w:firstLine="600"/>
        <w:rPr>
          <w:rFonts w:eastAsia="仿宋_GB2312"/>
          <w:sz w:val="28"/>
          <w:szCs w:val="28"/>
        </w:rPr>
      </w:pPr>
    </w:p>
    <w:p w:rsidR="00DC6A67" w:rsidRDefault="00DC6A67" w:rsidP="00DC6A67">
      <w:pPr>
        <w:spacing w:line="560" w:lineRule="exact"/>
        <w:ind w:firstLineChars="1100" w:firstLine="3080"/>
        <w:rPr>
          <w:rFonts w:eastAsia="仿宋_GB2312"/>
          <w:sz w:val="28"/>
          <w:szCs w:val="28"/>
        </w:rPr>
      </w:pPr>
      <w:r>
        <w:rPr>
          <w:rFonts w:eastAsia="仿宋_GB2312"/>
          <w:sz w:val="28"/>
          <w:szCs w:val="28"/>
        </w:rPr>
        <w:t>报价供应商全称：（盖章）</w:t>
      </w:r>
    </w:p>
    <w:p w:rsidR="00DC6A67" w:rsidRDefault="00DC6A67" w:rsidP="00DC6A67">
      <w:pPr>
        <w:spacing w:line="560" w:lineRule="exact"/>
        <w:ind w:leftChars="1413" w:left="6360" w:hanging="3393"/>
        <w:rPr>
          <w:rFonts w:eastAsia="仿宋_GB2312"/>
          <w:sz w:val="28"/>
          <w:szCs w:val="28"/>
        </w:rPr>
      </w:pPr>
      <w:r>
        <w:rPr>
          <w:rFonts w:eastAsia="仿宋_GB2312"/>
          <w:sz w:val="28"/>
          <w:szCs w:val="28"/>
        </w:rPr>
        <w:t xml:space="preserve">                            </w:t>
      </w:r>
    </w:p>
    <w:p w:rsidR="00DC6A67" w:rsidRDefault="00DC6A67" w:rsidP="00DC6A67">
      <w:pPr>
        <w:spacing w:line="560" w:lineRule="exact"/>
        <w:ind w:firstLineChars="1100" w:firstLine="3080"/>
        <w:rPr>
          <w:rFonts w:eastAsia="仿宋_GB2312"/>
          <w:sz w:val="28"/>
          <w:szCs w:val="28"/>
        </w:rPr>
      </w:pPr>
      <w:r>
        <w:rPr>
          <w:rFonts w:eastAsia="仿宋_GB2312"/>
          <w:sz w:val="28"/>
          <w:szCs w:val="28"/>
        </w:rPr>
        <w:t>法定代表人：（签字或盖章）</w:t>
      </w:r>
    </w:p>
    <w:p w:rsidR="00DC6A67" w:rsidRDefault="00DC6A67" w:rsidP="00DC6A67">
      <w:pPr>
        <w:spacing w:line="560" w:lineRule="exact"/>
        <w:ind w:leftChars="1413" w:left="6360" w:hanging="3393"/>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rsidR="00DC6A67" w:rsidRDefault="00DC6A67" w:rsidP="00DC6A67">
      <w:pPr>
        <w:spacing w:line="560" w:lineRule="exact"/>
        <w:rPr>
          <w:rFonts w:eastAsia="仿宋_GB2312"/>
          <w:sz w:val="28"/>
          <w:szCs w:val="28"/>
        </w:rPr>
      </w:pPr>
      <w:r>
        <w:rPr>
          <w:rFonts w:eastAsia="仿宋_GB2312"/>
          <w:sz w:val="28"/>
          <w:szCs w:val="28"/>
        </w:rPr>
        <w:t>附：</w:t>
      </w:r>
    </w:p>
    <w:p w:rsidR="00DC6A67" w:rsidRDefault="00DC6A67" w:rsidP="00DC6A67">
      <w:pPr>
        <w:spacing w:line="560" w:lineRule="exact"/>
        <w:ind w:firstLine="573"/>
        <w:rPr>
          <w:rFonts w:eastAsia="仿宋_GB2312"/>
          <w:sz w:val="28"/>
          <w:szCs w:val="28"/>
        </w:rPr>
      </w:pPr>
      <w:r>
        <w:rPr>
          <w:rFonts w:eastAsia="仿宋_GB2312"/>
          <w:sz w:val="28"/>
          <w:szCs w:val="28"/>
        </w:rPr>
        <w:t>授权代表姓名：</w:t>
      </w:r>
      <w:r>
        <w:rPr>
          <w:rFonts w:eastAsia="仿宋_GB2312"/>
          <w:sz w:val="28"/>
          <w:szCs w:val="28"/>
        </w:rPr>
        <w:t xml:space="preserve">              </w:t>
      </w:r>
      <w:r>
        <w:rPr>
          <w:rFonts w:eastAsia="仿宋_GB2312"/>
          <w:sz w:val="28"/>
          <w:szCs w:val="28"/>
        </w:rPr>
        <w:t>身份证号码：</w:t>
      </w:r>
    </w:p>
    <w:p w:rsidR="00DC6A67" w:rsidRDefault="00DC6A67" w:rsidP="00DC6A67">
      <w:pPr>
        <w:spacing w:line="560" w:lineRule="exact"/>
        <w:ind w:firstLine="573"/>
        <w:rPr>
          <w:rFonts w:eastAsia="仿宋_GB2312"/>
          <w:sz w:val="28"/>
          <w:szCs w:val="28"/>
        </w:rPr>
      </w:pPr>
      <w:r>
        <w:rPr>
          <w:rFonts w:eastAsia="仿宋_GB2312"/>
          <w:sz w:val="28"/>
          <w:szCs w:val="28"/>
        </w:rPr>
        <w:t>职</w:t>
      </w:r>
      <w:r>
        <w:rPr>
          <w:rFonts w:eastAsia="仿宋_GB2312"/>
          <w:sz w:val="28"/>
          <w:szCs w:val="28"/>
        </w:rPr>
        <w:t xml:space="preserve">    </w:t>
      </w:r>
      <w:proofErr w:type="gramStart"/>
      <w:r>
        <w:rPr>
          <w:rFonts w:eastAsia="仿宋_GB2312"/>
          <w:sz w:val="28"/>
          <w:szCs w:val="28"/>
        </w:rPr>
        <w:t>务</w:t>
      </w:r>
      <w:proofErr w:type="gramEnd"/>
      <w:r>
        <w:rPr>
          <w:rFonts w:eastAsia="仿宋_GB2312"/>
          <w:sz w:val="28"/>
          <w:szCs w:val="28"/>
        </w:rPr>
        <w:t>：</w:t>
      </w:r>
      <w:r>
        <w:rPr>
          <w:rFonts w:eastAsia="仿宋_GB2312"/>
          <w:sz w:val="28"/>
          <w:szCs w:val="28"/>
        </w:rPr>
        <w:t xml:space="preserve">                  </w:t>
      </w:r>
      <w:r>
        <w:rPr>
          <w:rFonts w:eastAsia="仿宋_GB2312"/>
          <w:sz w:val="28"/>
          <w:szCs w:val="28"/>
        </w:rPr>
        <w:t>电</w:t>
      </w:r>
      <w:r>
        <w:rPr>
          <w:rFonts w:eastAsia="仿宋_GB2312"/>
          <w:sz w:val="28"/>
          <w:szCs w:val="28"/>
        </w:rPr>
        <w:t xml:space="preserve">    </w:t>
      </w:r>
      <w:r>
        <w:rPr>
          <w:rFonts w:eastAsia="仿宋_GB2312"/>
          <w:sz w:val="28"/>
          <w:szCs w:val="28"/>
        </w:rPr>
        <w:t>话：</w:t>
      </w:r>
    </w:p>
    <w:p w:rsidR="00DC6A67" w:rsidRDefault="00DC6A67" w:rsidP="00DC6A67">
      <w:pPr>
        <w:spacing w:line="560" w:lineRule="exact"/>
        <w:ind w:firstLine="573"/>
        <w:rPr>
          <w:rFonts w:eastAsia="仿宋_GB2312"/>
          <w:sz w:val="28"/>
          <w:szCs w:val="28"/>
        </w:rPr>
      </w:pPr>
      <w:r>
        <w:rPr>
          <w:rFonts w:eastAsia="仿宋_GB2312"/>
          <w:sz w:val="28"/>
          <w:szCs w:val="28"/>
        </w:rPr>
        <w:t>传</w:t>
      </w:r>
      <w:r>
        <w:rPr>
          <w:rFonts w:eastAsia="仿宋_GB2312"/>
          <w:sz w:val="28"/>
          <w:szCs w:val="28"/>
        </w:rPr>
        <w:t xml:space="preserve">    </w:t>
      </w:r>
      <w:r>
        <w:rPr>
          <w:rFonts w:eastAsia="仿宋_GB2312"/>
          <w:sz w:val="28"/>
          <w:szCs w:val="28"/>
        </w:rPr>
        <w:t>真：</w:t>
      </w:r>
      <w:r>
        <w:rPr>
          <w:rFonts w:eastAsia="仿宋_GB2312"/>
          <w:sz w:val="28"/>
          <w:szCs w:val="28"/>
        </w:rPr>
        <w:t xml:space="preserve">                  </w:t>
      </w:r>
      <w:proofErr w:type="gramStart"/>
      <w:r>
        <w:rPr>
          <w:rFonts w:eastAsia="仿宋_GB2312"/>
          <w:sz w:val="28"/>
          <w:szCs w:val="28"/>
        </w:rPr>
        <w:t>邮</w:t>
      </w:r>
      <w:proofErr w:type="gramEnd"/>
      <w:r>
        <w:rPr>
          <w:rFonts w:eastAsia="仿宋_GB2312"/>
          <w:sz w:val="28"/>
          <w:szCs w:val="28"/>
        </w:rPr>
        <w:t xml:space="preserve">    </w:t>
      </w:r>
      <w:r>
        <w:rPr>
          <w:rFonts w:eastAsia="仿宋_GB2312"/>
          <w:sz w:val="28"/>
          <w:szCs w:val="28"/>
        </w:rPr>
        <w:t>编：</w:t>
      </w:r>
    </w:p>
    <w:p w:rsidR="00DC6A67" w:rsidRDefault="00DC6A67" w:rsidP="00DC6A67">
      <w:pPr>
        <w:spacing w:line="560" w:lineRule="exact"/>
        <w:ind w:firstLine="573"/>
        <w:rPr>
          <w:rFonts w:eastAsia="仿宋_GB2312"/>
          <w:sz w:val="28"/>
          <w:szCs w:val="28"/>
        </w:rPr>
      </w:pPr>
      <w:r>
        <w:rPr>
          <w:rFonts w:eastAsia="仿宋_GB2312"/>
          <w:sz w:val="28"/>
          <w:szCs w:val="28"/>
        </w:rPr>
        <w:t>通讯地址：</w:t>
      </w:r>
    </w:p>
    <w:p w:rsidR="00DC6A67" w:rsidRDefault="00DC6A67" w:rsidP="00DC6A67">
      <w:pPr>
        <w:spacing w:line="560" w:lineRule="exact"/>
        <w:ind w:firstLine="573"/>
        <w:rPr>
          <w:rFonts w:eastAsia="仿宋_GB2312"/>
        </w:rPr>
      </w:pPr>
      <w:r>
        <w:rPr>
          <w:rFonts w:eastAsia="仿宋_GB2312"/>
          <w:noProof/>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9525" t="12065" r="698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DC6A67" w:rsidRDefault="00DC6A67" w:rsidP="00DC6A67">
                            <w:pPr>
                              <w:jc w:val="center"/>
                              <w:rPr>
                                <w:rFonts w:ascii="宋体"/>
                              </w:rPr>
                            </w:pPr>
                          </w:p>
                          <w:p w:rsidR="00DC6A67" w:rsidRDefault="00DC6A67" w:rsidP="00DC6A67">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C6A67" w:rsidRDefault="00DC6A67" w:rsidP="00DC6A67">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JvdhYNJ&#10;AgAAcwQAAA4AAAAAAAAAAAAAAAAALgIAAGRycy9lMm9Eb2MueG1sUEsBAi0AFAAGAAgAAAAhALKh&#10;rxLdAAAACgEAAA8AAAAAAAAAAAAAAAAAowQAAGRycy9kb3ducmV2LnhtbFBLBQYAAAAABAAEAPMA&#10;AACtBQAAAAA=&#10;">
                <v:stroke dashstyle="dash"/>
                <v:textbox>
                  <w:txbxContent>
                    <w:p w:rsidR="00DC6A67" w:rsidRDefault="00DC6A67" w:rsidP="00DC6A67">
                      <w:pPr>
                        <w:jc w:val="center"/>
                        <w:rPr>
                          <w:rFonts w:ascii="宋体"/>
                        </w:rPr>
                      </w:pPr>
                    </w:p>
                    <w:p w:rsidR="00DC6A67" w:rsidRDefault="00DC6A67" w:rsidP="00DC6A67">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C6A67" w:rsidRDefault="00DC6A67" w:rsidP="00DC6A67">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eastAsia="仿宋_GB2312"/>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8255" t="10160" r="8255" b="69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DC6A67" w:rsidRDefault="00DC6A67" w:rsidP="00DC6A67">
                            <w:pPr>
                              <w:jc w:val="center"/>
                              <w:rPr>
                                <w:rFonts w:ascii="宋体"/>
                              </w:rPr>
                            </w:pPr>
                          </w:p>
                          <w:p w:rsidR="00DC6A67" w:rsidRDefault="00DC6A67" w:rsidP="00DC6A67">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C6A67" w:rsidRDefault="00DC6A67" w:rsidP="00DC6A67">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Kj5/P1J&#10;AgAAcwQAAA4AAAAAAAAAAAAAAAAALgIAAGRycy9lMm9Eb2MueG1sUEsBAi0AFAAGAAgAAAAhAKel&#10;TS3dAAAACQEAAA8AAAAAAAAAAAAAAAAAowQAAGRycy9kb3ducmV2LnhtbFBLBQYAAAAABAAEAPMA&#10;AACtBQAAAAA=&#10;">
                <v:stroke dashstyle="dash"/>
                <v:textbox>
                  <w:txbxContent>
                    <w:p w:rsidR="00DC6A67" w:rsidRDefault="00DC6A67" w:rsidP="00DC6A67">
                      <w:pPr>
                        <w:jc w:val="center"/>
                        <w:rPr>
                          <w:rFonts w:ascii="宋体"/>
                        </w:rPr>
                      </w:pPr>
                    </w:p>
                    <w:p w:rsidR="00DC6A67" w:rsidRDefault="00DC6A67" w:rsidP="00DC6A67">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C6A67" w:rsidRDefault="00DC6A67" w:rsidP="00DC6A67">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DC6A67" w:rsidRDefault="00DC6A67" w:rsidP="00DC6A67">
      <w:pPr>
        <w:spacing w:line="560" w:lineRule="exact"/>
        <w:ind w:firstLine="573"/>
        <w:rPr>
          <w:rFonts w:eastAsia="仿宋_GB2312"/>
        </w:rPr>
      </w:pPr>
    </w:p>
    <w:p w:rsidR="00DC6A67" w:rsidRDefault="00DC6A67" w:rsidP="00DC6A67">
      <w:pPr>
        <w:spacing w:line="560" w:lineRule="exact"/>
        <w:ind w:firstLine="573"/>
        <w:rPr>
          <w:rFonts w:eastAsia="仿宋_GB2312"/>
        </w:rPr>
      </w:pPr>
    </w:p>
    <w:p w:rsidR="00DC6A67" w:rsidRDefault="00DC6A67" w:rsidP="00DC6A67">
      <w:pPr>
        <w:spacing w:line="560" w:lineRule="exact"/>
        <w:ind w:firstLine="573"/>
        <w:rPr>
          <w:rFonts w:eastAsia="仿宋_GB2312"/>
        </w:rPr>
      </w:pPr>
    </w:p>
    <w:p w:rsidR="00DC6A67" w:rsidRDefault="00DC6A67" w:rsidP="00DC6A67">
      <w:pPr>
        <w:pStyle w:val="2"/>
        <w:tabs>
          <w:tab w:val="left" w:pos="1875"/>
        </w:tabs>
        <w:ind w:leftChars="0" w:left="0" w:firstLineChars="0" w:firstLine="0"/>
        <w:rPr>
          <w:sz w:val="28"/>
          <w:szCs w:val="28"/>
        </w:rPr>
      </w:pPr>
      <w:r>
        <w:rPr>
          <w:sz w:val="28"/>
          <w:szCs w:val="28"/>
        </w:rPr>
        <w:br w:type="page"/>
      </w:r>
      <w:r>
        <w:rPr>
          <w:sz w:val="28"/>
          <w:szCs w:val="28"/>
        </w:rPr>
        <w:lastRenderedPageBreak/>
        <w:t>附件4</w:t>
      </w:r>
    </w:p>
    <w:p w:rsidR="00DC6A67" w:rsidRDefault="00DC6A67" w:rsidP="00DC6A67">
      <w:pPr>
        <w:jc w:val="center"/>
        <w:rPr>
          <w:rFonts w:eastAsia="方正小标宋简体"/>
          <w:bCs/>
          <w:sz w:val="44"/>
          <w:szCs w:val="44"/>
        </w:rPr>
      </w:pPr>
      <w:r>
        <w:rPr>
          <w:rFonts w:eastAsia="方正小标宋简体"/>
          <w:bCs/>
          <w:sz w:val="44"/>
          <w:szCs w:val="44"/>
        </w:rPr>
        <w:t>供应商承诺声明</w:t>
      </w:r>
    </w:p>
    <w:p w:rsidR="00DC6A67" w:rsidRDefault="00DC6A67" w:rsidP="00DC6A67">
      <w:pPr>
        <w:spacing w:line="520" w:lineRule="exact"/>
        <w:rPr>
          <w:rFonts w:eastAsia="仿宋_GB2312"/>
          <w:sz w:val="28"/>
          <w:szCs w:val="28"/>
        </w:rPr>
      </w:pPr>
      <w:r>
        <w:rPr>
          <w:rFonts w:eastAsia="仿宋_GB2312"/>
          <w:sz w:val="28"/>
          <w:szCs w:val="28"/>
        </w:rPr>
        <w:t>某单位：</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我单位</w:t>
      </w:r>
      <w:r>
        <w:rPr>
          <w:rFonts w:eastAsia="仿宋_GB2312"/>
          <w:sz w:val="28"/>
          <w:szCs w:val="28"/>
          <w:u w:val="single"/>
        </w:rPr>
        <w:t>（报价供应商全称）</w:t>
      </w:r>
      <w:r>
        <w:rPr>
          <w:rFonts w:eastAsia="仿宋_GB2312"/>
          <w:sz w:val="28"/>
          <w:szCs w:val="28"/>
        </w:rPr>
        <w:t>自愿参加贵部组织的</w:t>
      </w:r>
      <w:r>
        <w:rPr>
          <w:rFonts w:eastAsia="仿宋_GB2312"/>
          <w:sz w:val="28"/>
          <w:szCs w:val="28"/>
          <w:u w:val="single"/>
        </w:rPr>
        <w:t>（项目名称）</w:t>
      </w:r>
      <w:r>
        <w:rPr>
          <w:rFonts w:eastAsia="仿宋_GB2312"/>
          <w:sz w:val="28"/>
          <w:szCs w:val="28"/>
        </w:rPr>
        <w:t>、（项目编号：</w:t>
      </w:r>
      <w:r>
        <w:rPr>
          <w:rFonts w:eastAsia="仿宋_GB2312"/>
          <w:sz w:val="28"/>
          <w:szCs w:val="28"/>
          <w:u w:val="single"/>
        </w:rPr>
        <w:t xml:space="preserve">          </w:t>
      </w:r>
      <w:r>
        <w:rPr>
          <w:rFonts w:eastAsia="仿宋_GB2312"/>
          <w:sz w:val="28"/>
          <w:szCs w:val="28"/>
        </w:rPr>
        <w:t>）采购活动，承诺声明如下：</w:t>
      </w:r>
    </w:p>
    <w:p w:rsidR="00DC6A67" w:rsidRDefault="00DC6A67" w:rsidP="00DC6A67">
      <w:pPr>
        <w:spacing w:line="600" w:lineRule="exact"/>
        <w:ind w:firstLineChars="200" w:firstLine="560"/>
        <w:rPr>
          <w:rFonts w:eastAsia="黑体"/>
          <w:sz w:val="28"/>
          <w:szCs w:val="28"/>
        </w:rPr>
      </w:pPr>
      <w:r>
        <w:rPr>
          <w:rFonts w:eastAsia="黑体"/>
          <w:sz w:val="28"/>
          <w:szCs w:val="28"/>
        </w:rPr>
        <w:t>一、供应商诚信承诺</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如实编写投标文件，对投标文件中提供的文件材料、图片影像、财务数据、资产情况及相应证明等材料的真实性、完整性、准确性，承担相应的法律责任。</w:t>
      </w:r>
    </w:p>
    <w:p w:rsidR="00DC6A67" w:rsidRDefault="00DC6A67" w:rsidP="00DC6A67">
      <w:pPr>
        <w:widowControl/>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因单位转制、兼并、股改等特殊情况，无法提供原始材料、财务数据、资产情况等，造成单位信息难以确认时，自愿放弃参加军队采购活动。</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3.</w:t>
      </w:r>
      <w:r>
        <w:rPr>
          <w:rFonts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rsidR="00DC6A67" w:rsidRDefault="00DC6A67" w:rsidP="00DC6A67">
      <w:pPr>
        <w:spacing w:line="600" w:lineRule="exact"/>
        <w:ind w:firstLineChars="200" w:firstLine="560"/>
        <w:rPr>
          <w:rFonts w:eastAsia="黑体"/>
          <w:sz w:val="28"/>
          <w:szCs w:val="28"/>
        </w:rPr>
      </w:pPr>
      <w:r>
        <w:rPr>
          <w:rFonts w:eastAsia="黑体"/>
          <w:sz w:val="28"/>
          <w:szCs w:val="28"/>
        </w:rPr>
        <w:t>二、保密承诺</w:t>
      </w:r>
    </w:p>
    <w:p w:rsidR="00DC6A67" w:rsidRDefault="00DC6A67" w:rsidP="00DC6A67">
      <w:pPr>
        <w:autoSpaceDE w:val="0"/>
        <w:autoSpaceDN w:val="0"/>
        <w:adjustRightInd w:val="0"/>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严格遵守国家和军队的保密法律法规，履行保密义务。</w:t>
      </w:r>
    </w:p>
    <w:p w:rsidR="00DC6A67" w:rsidRDefault="00DC6A67" w:rsidP="00DC6A67">
      <w:pPr>
        <w:autoSpaceDE w:val="0"/>
        <w:autoSpaceDN w:val="0"/>
        <w:adjustRightInd w:val="0"/>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不以任何方式泄露或传播本次采购项目相关信息。</w:t>
      </w:r>
    </w:p>
    <w:p w:rsidR="00DC6A67" w:rsidRDefault="00DC6A67" w:rsidP="00DC6A67">
      <w:pPr>
        <w:autoSpaceDE w:val="0"/>
        <w:autoSpaceDN w:val="0"/>
        <w:adjustRightInd w:val="0"/>
        <w:spacing w:line="600" w:lineRule="exact"/>
        <w:ind w:firstLineChars="200" w:firstLine="560"/>
        <w:rPr>
          <w:rFonts w:eastAsia="仿宋_GB2312"/>
          <w:sz w:val="28"/>
          <w:szCs w:val="28"/>
        </w:rPr>
      </w:pPr>
      <w:r>
        <w:rPr>
          <w:rFonts w:eastAsia="仿宋_GB2312"/>
          <w:sz w:val="28"/>
          <w:szCs w:val="28"/>
        </w:rPr>
        <w:t>3.</w:t>
      </w:r>
      <w:proofErr w:type="gramStart"/>
      <w:r>
        <w:rPr>
          <w:rFonts w:eastAsia="仿宋_GB2312"/>
          <w:sz w:val="28"/>
          <w:szCs w:val="28"/>
        </w:rPr>
        <w:t>不</w:t>
      </w:r>
      <w:proofErr w:type="gramEnd"/>
      <w:r>
        <w:rPr>
          <w:rFonts w:eastAsia="仿宋_GB2312"/>
          <w:sz w:val="28"/>
          <w:szCs w:val="28"/>
        </w:rPr>
        <w:t>违规记录、存储、复制本次采购项目相关信息。</w:t>
      </w:r>
    </w:p>
    <w:p w:rsidR="00DC6A67" w:rsidRDefault="00DC6A67" w:rsidP="00DC6A67">
      <w:pPr>
        <w:autoSpaceDE w:val="0"/>
        <w:autoSpaceDN w:val="0"/>
        <w:adjustRightInd w:val="0"/>
        <w:spacing w:line="600" w:lineRule="exact"/>
        <w:ind w:firstLineChars="200" w:firstLine="560"/>
        <w:rPr>
          <w:rFonts w:eastAsia="仿宋_GB2312"/>
          <w:sz w:val="28"/>
          <w:szCs w:val="28"/>
        </w:rPr>
      </w:pPr>
      <w:r>
        <w:rPr>
          <w:rFonts w:eastAsia="仿宋_GB2312"/>
          <w:sz w:val="28"/>
          <w:szCs w:val="28"/>
        </w:rPr>
        <w:t>4.</w:t>
      </w:r>
      <w:r>
        <w:rPr>
          <w:rFonts w:eastAsia="仿宋_GB2312"/>
          <w:sz w:val="28"/>
          <w:szCs w:val="28"/>
        </w:rPr>
        <w:t>招标文件以及相关技术文件专室放置、专盘存储、专人管理。</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5.</w:t>
      </w:r>
      <w:r>
        <w:rPr>
          <w:rFonts w:eastAsia="仿宋_GB2312"/>
          <w:sz w:val="28"/>
          <w:szCs w:val="28"/>
        </w:rPr>
        <w:t>未经采购机构审查批准，不得擅自在互联网、通讯媒体等发表涉及</w:t>
      </w:r>
      <w:r>
        <w:rPr>
          <w:rFonts w:eastAsia="仿宋_GB2312"/>
          <w:sz w:val="28"/>
          <w:szCs w:val="28"/>
        </w:rPr>
        <w:lastRenderedPageBreak/>
        <w:t>此次采购项目相关信息。</w:t>
      </w:r>
    </w:p>
    <w:p w:rsidR="00DC6A67" w:rsidRDefault="00DC6A67" w:rsidP="00DC6A67">
      <w:pPr>
        <w:spacing w:line="600" w:lineRule="exact"/>
        <w:ind w:firstLineChars="200" w:firstLine="560"/>
        <w:rPr>
          <w:rFonts w:eastAsia="黑体"/>
          <w:sz w:val="28"/>
          <w:szCs w:val="28"/>
        </w:rPr>
      </w:pPr>
      <w:r>
        <w:rPr>
          <w:rFonts w:eastAsia="黑体"/>
          <w:sz w:val="28"/>
          <w:szCs w:val="28"/>
        </w:rPr>
        <w:t>三、未被列入违法失信名单承诺</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未被中国政府采购网（</w:t>
      </w:r>
      <w:r>
        <w:rPr>
          <w:rFonts w:eastAsia="仿宋_GB2312"/>
          <w:sz w:val="28"/>
          <w:szCs w:val="28"/>
        </w:rPr>
        <w:t>www.ccgp.gov.cn</w:t>
      </w:r>
      <w:r>
        <w:rPr>
          <w:rFonts w:eastAsia="仿宋_GB2312"/>
          <w:sz w:val="28"/>
          <w:szCs w:val="28"/>
        </w:rPr>
        <w:t>）列入政府采购严重违法失信行为记录名单，未在军队采购网（</w:t>
      </w:r>
      <w:r>
        <w:rPr>
          <w:rFonts w:eastAsia="仿宋_GB2312"/>
          <w:sz w:val="28"/>
          <w:szCs w:val="28"/>
        </w:rPr>
        <w:t>www.plap.mil.cn</w:t>
      </w:r>
      <w:r>
        <w:rPr>
          <w:rFonts w:eastAsia="仿宋_GB2312"/>
          <w:sz w:val="28"/>
          <w:szCs w:val="28"/>
        </w:rPr>
        <w:t>）军队采购暂停名单处罚范围内或军队采购失信名单禁入处罚期和处罚范围内，以及未被</w:t>
      </w:r>
      <w:r>
        <w:rPr>
          <w:rFonts w:eastAsia="仿宋_GB2312"/>
          <w:sz w:val="28"/>
          <w:szCs w:val="28"/>
        </w:rPr>
        <w:t>“</w:t>
      </w:r>
      <w:r>
        <w:rPr>
          <w:rFonts w:eastAsia="仿宋_GB2312"/>
          <w:sz w:val="28"/>
          <w:szCs w:val="28"/>
        </w:rPr>
        <w:t>信用中国</w:t>
      </w:r>
      <w:r>
        <w:rPr>
          <w:rFonts w:eastAsia="仿宋_GB2312"/>
          <w:sz w:val="28"/>
          <w:szCs w:val="28"/>
        </w:rPr>
        <w:t>”</w:t>
      </w:r>
      <w:r>
        <w:rPr>
          <w:rFonts w:eastAsia="仿宋_GB2312"/>
          <w:sz w:val="28"/>
          <w:szCs w:val="28"/>
        </w:rPr>
        <w:t>（</w:t>
      </w:r>
      <w:r>
        <w:rPr>
          <w:rFonts w:eastAsia="仿宋_GB2312"/>
          <w:sz w:val="28"/>
          <w:szCs w:val="28"/>
        </w:rPr>
        <w:t>www.creditchina.gov.cn</w:t>
      </w:r>
      <w:r>
        <w:rPr>
          <w:rFonts w:eastAsia="仿宋_GB2312"/>
          <w:sz w:val="28"/>
          <w:szCs w:val="28"/>
        </w:rPr>
        <w:t>）列入严重失信主体名单或国家企业信用信息公示系统（</w:t>
      </w:r>
      <w:r>
        <w:rPr>
          <w:rFonts w:eastAsia="仿宋_GB2312"/>
          <w:sz w:val="28"/>
          <w:szCs w:val="28"/>
        </w:rPr>
        <w:t>www.gsxt.gov.cn</w:t>
      </w:r>
      <w:r>
        <w:rPr>
          <w:rFonts w:eastAsia="仿宋_GB2312"/>
          <w:sz w:val="28"/>
          <w:szCs w:val="28"/>
        </w:rPr>
        <w:t>）列入严重违法失信名单（处罚期内）。</w:t>
      </w:r>
    </w:p>
    <w:p w:rsidR="00DC6A67" w:rsidRDefault="00DC6A67" w:rsidP="00DC6A67">
      <w:pPr>
        <w:spacing w:line="600" w:lineRule="exact"/>
        <w:ind w:firstLineChars="200" w:firstLine="560"/>
        <w:rPr>
          <w:rFonts w:eastAsia="黑体"/>
          <w:sz w:val="28"/>
          <w:szCs w:val="28"/>
        </w:rPr>
      </w:pPr>
      <w:r>
        <w:rPr>
          <w:rFonts w:eastAsia="黑体"/>
          <w:sz w:val="28"/>
          <w:szCs w:val="28"/>
        </w:rPr>
        <w:t>四、关联关系企业不参与采购活动承诺</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与我单位负责人为同一人或存在直接控股或管理关系的不同供应商，未参加同一包采购活动。</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我单位为生产型企业的，与我单位生产场经营地址或注册登记地址为同一地址的其他生产型企业，未参加同一包采购活动。</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我单位提供的业绩证明材料中，合同缔约方不存在控股或管理关系。</w:t>
      </w:r>
    </w:p>
    <w:p w:rsidR="00DC6A67" w:rsidRDefault="00DC6A67" w:rsidP="00DC6A67">
      <w:pPr>
        <w:spacing w:line="600" w:lineRule="exact"/>
        <w:ind w:firstLineChars="200" w:firstLine="560"/>
        <w:rPr>
          <w:rFonts w:eastAsia="黑体"/>
          <w:sz w:val="28"/>
          <w:szCs w:val="28"/>
        </w:rPr>
      </w:pPr>
      <w:r>
        <w:rPr>
          <w:rFonts w:eastAsia="黑体"/>
          <w:sz w:val="28"/>
          <w:szCs w:val="28"/>
        </w:rPr>
        <w:t>五、前</w:t>
      </w:r>
      <w:r>
        <w:rPr>
          <w:rFonts w:eastAsia="黑体"/>
          <w:sz w:val="28"/>
          <w:szCs w:val="28"/>
        </w:rPr>
        <w:t>3</w:t>
      </w:r>
      <w:r>
        <w:rPr>
          <w:rFonts w:eastAsia="黑体"/>
          <w:sz w:val="28"/>
          <w:szCs w:val="28"/>
        </w:rPr>
        <w:t>年没有重大违法记录的书面声明</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参加军队采购活动前</w:t>
      </w:r>
      <w:r>
        <w:rPr>
          <w:rFonts w:eastAsia="仿宋_GB2312"/>
          <w:sz w:val="28"/>
          <w:szCs w:val="28"/>
        </w:rPr>
        <w:t>3</w:t>
      </w:r>
      <w:r>
        <w:rPr>
          <w:rFonts w:eastAsia="仿宋_GB2312"/>
          <w:sz w:val="28"/>
          <w:szCs w:val="28"/>
        </w:rPr>
        <w:t>年内，在经营活动中没有受到刑事处罚或者责令停产停业、吊销许可证或者执照、较大数额罚款（</w:t>
      </w:r>
      <w:r>
        <w:rPr>
          <w:rFonts w:eastAsia="仿宋_GB2312"/>
          <w:sz w:val="28"/>
          <w:szCs w:val="28"/>
        </w:rPr>
        <w:t>200</w:t>
      </w:r>
      <w:r>
        <w:rPr>
          <w:rFonts w:eastAsia="仿宋_GB2312"/>
          <w:sz w:val="28"/>
          <w:szCs w:val="28"/>
        </w:rPr>
        <w:t>万元以上）等重大违法记录；</w:t>
      </w:r>
    </w:p>
    <w:p w:rsidR="00DC6A67" w:rsidRDefault="00DC6A67" w:rsidP="00DC6A67">
      <w:pPr>
        <w:spacing w:line="600" w:lineRule="exact"/>
        <w:ind w:firstLineChars="200" w:firstLine="560"/>
        <w:rPr>
          <w:rFonts w:eastAsia="黑体"/>
          <w:sz w:val="28"/>
          <w:szCs w:val="28"/>
        </w:rPr>
      </w:pPr>
      <w:r>
        <w:rPr>
          <w:rFonts w:eastAsia="黑体"/>
          <w:sz w:val="28"/>
          <w:szCs w:val="28"/>
        </w:rPr>
        <w:lastRenderedPageBreak/>
        <w:t>六、没有发生过重大质量安全事故的书面声明</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我单位近</w:t>
      </w:r>
      <w:r>
        <w:rPr>
          <w:rFonts w:eastAsia="仿宋_GB2312"/>
          <w:sz w:val="28"/>
          <w:szCs w:val="28"/>
        </w:rPr>
        <w:t>3</w:t>
      </w:r>
      <w:r>
        <w:rPr>
          <w:rFonts w:eastAsia="仿宋_GB2312"/>
          <w:sz w:val="28"/>
          <w:szCs w:val="28"/>
        </w:rPr>
        <w:t>年没有发生过重大质量安全事故。</w:t>
      </w:r>
    </w:p>
    <w:p w:rsidR="00DC6A67" w:rsidRDefault="00DC6A67" w:rsidP="00DC6A67">
      <w:pPr>
        <w:spacing w:line="600" w:lineRule="exact"/>
        <w:ind w:firstLineChars="200" w:firstLine="560"/>
        <w:rPr>
          <w:rFonts w:eastAsia="黑体"/>
          <w:sz w:val="28"/>
          <w:szCs w:val="28"/>
        </w:rPr>
      </w:pPr>
      <w:r>
        <w:rPr>
          <w:rFonts w:eastAsia="黑体"/>
          <w:sz w:val="28"/>
          <w:szCs w:val="28"/>
        </w:rPr>
        <w:t>七、</w:t>
      </w:r>
      <w:proofErr w:type="gramStart"/>
      <w:r>
        <w:rPr>
          <w:rFonts w:eastAsia="黑体"/>
          <w:sz w:val="28"/>
          <w:szCs w:val="28"/>
        </w:rPr>
        <w:t>非外资</w:t>
      </w:r>
      <w:proofErr w:type="gramEnd"/>
      <w:r>
        <w:rPr>
          <w:rFonts w:eastAsia="黑体"/>
          <w:sz w:val="28"/>
          <w:szCs w:val="28"/>
        </w:rPr>
        <w:t>独资企业或控股企业的书面声明</w:t>
      </w:r>
    </w:p>
    <w:p w:rsidR="00DC6A67" w:rsidRDefault="00DC6A67" w:rsidP="00DC6A67">
      <w:pPr>
        <w:spacing w:line="600" w:lineRule="exact"/>
        <w:ind w:firstLineChars="200" w:firstLine="560"/>
        <w:rPr>
          <w:rFonts w:eastAsia="仿宋_GB2312"/>
          <w:sz w:val="28"/>
          <w:szCs w:val="28"/>
        </w:rPr>
      </w:pPr>
      <w:r>
        <w:rPr>
          <w:rFonts w:eastAsia="仿宋_GB2312"/>
          <w:sz w:val="28"/>
          <w:szCs w:val="28"/>
        </w:rPr>
        <w:t>我单位为</w:t>
      </w:r>
      <w:proofErr w:type="gramStart"/>
      <w:r>
        <w:rPr>
          <w:rFonts w:eastAsia="仿宋_GB2312"/>
          <w:sz w:val="28"/>
          <w:szCs w:val="28"/>
        </w:rPr>
        <w:t>非外资</w:t>
      </w:r>
      <w:proofErr w:type="gramEnd"/>
      <w:r>
        <w:rPr>
          <w:rFonts w:eastAsia="仿宋_GB2312"/>
          <w:sz w:val="28"/>
          <w:szCs w:val="28"/>
        </w:rPr>
        <w:t>独资企业或控股企业。</w:t>
      </w:r>
    </w:p>
    <w:p w:rsidR="00DC6A67" w:rsidRDefault="00DC6A67" w:rsidP="00DC6A67">
      <w:pPr>
        <w:widowControl/>
        <w:autoSpaceDE w:val="0"/>
        <w:autoSpaceDN w:val="0"/>
        <w:adjustRightInd w:val="0"/>
        <w:spacing w:line="600" w:lineRule="exact"/>
        <w:ind w:firstLineChars="200" w:firstLine="560"/>
        <w:rPr>
          <w:rFonts w:eastAsia="仿宋_GB2312"/>
          <w:sz w:val="28"/>
          <w:szCs w:val="28"/>
        </w:rPr>
      </w:pPr>
    </w:p>
    <w:p w:rsidR="00DC6A67" w:rsidRDefault="00DC6A67" w:rsidP="00DC6A67">
      <w:pPr>
        <w:widowControl/>
        <w:autoSpaceDE w:val="0"/>
        <w:autoSpaceDN w:val="0"/>
        <w:adjustRightInd w:val="0"/>
        <w:spacing w:line="600" w:lineRule="exact"/>
        <w:ind w:firstLineChars="200" w:firstLine="560"/>
        <w:rPr>
          <w:rFonts w:eastAsia="仿宋_GB2312"/>
          <w:sz w:val="28"/>
          <w:szCs w:val="28"/>
        </w:rPr>
      </w:pPr>
      <w:r>
        <w:rPr>
          <w:rFonts w:eastAsia="仿宋_GB2312"/>
          <w:sz w:val="28"/>
          <w:szCs w:val="28"/>
        </w:rPr>
        <w:t>如果我方违反上述承诺声明内容，愿意承担由此导致的一切不利后果和法律责任，接受军队采购管理部门和采购机构按国家和军队有关法规</w:t>
      </w:r>
      <w:proofErr w:type="gramStart"/>
      <w:r>
        <w:rPr>
          <w:rFonts w:eastAsia="仿宋_GB2312"/>
          <w:sz w:val="28"/>
          <w:szCs w:val="28"/>
        </w:rPr>
        <w:t>作出</w:t>
      </w:r>
      <w:proofErr w:type="gramEnd"/>
      <w:r>
        <w:rPr>
          <w:rFonts w:eastAsia="仿宋_GB2312"/>
          <w:sz w:val="28"/>
          <w:szCs w:val="28"/>
        </w:rPr>
        <w:t>的相关处罚。</w:t>
      </w:r>
    </w:p>
    <w:p w:rsidR="00DC6A67" w:rsidRDefault="00DC6A67" w:rsidP="00DC6A67">
      <w:pPr>
        <w:widowControl/>
        <w:autoSpaceDE w:val="0"/>
        <w:autoSpaceDN w:val="0"/>
        <w:adjustRightInd w:val="0"/>
        <w:spacing w:line="600" w:lineRule="exact"/>
        <w:ind w:firstLineChars="200" w:firstLine="560"/>
        <w:rPr>
          <w:rFonts w:eastAsia="仿宋_GB2312"/>
          <w:sz w:val="28"/>
          <w:szCs w:val="28"/>
        </w:rPr>
      </w:pPr>
    </w:p>
    <w:p w:rsidR="00DC6A67" w:rsidRDefault="00DC6A67" w:rsidP="00DC6A67">
      <w:pPr>
        <w:widowControl/>
        <w:autoSpaceDE w:val="0"/>
        <w:autoSpaceDN w:val="0"/>
        <w:adjustRightInd w:val="0"/>
        <w:spacing w:line="600" w:lineRule="exact"/>
        <w:ind w:firstLineChars="200" w:firstLine="560"/>
        <w:rPr>
          <w:rFonts w:eastAsia="仿宋_GB2312"/>
          <w:sz w:val="28"/>
          <w:szCs w:val="28"/>
        </w:rPr>
      </w:pPr>
    </w:p>
    <w:p w:rsidR="00DC6A67" w:rsidRDefault="00DC6A67" w:rsidP="00DC6A67">
      <w:pPr>
        <w:widowControl/>
        <w:autoSpaceDE w:val="0"/>
        <w:autoSpaceDN w:val="0"/>
        <w:adjustRightInd w:val="0"/>
        <w:spacing w:line="600" w:lineRule="exact"/>
        <w:ind w:firstLineChars="200" w:firstLine="560"/>
        <w:rPr>
          <w:rFonts w:eastAsia="仿宋_GB2312"/>
          <w:sz w:val="28"/>
          <w:szCs w:val="28"/>
        </w:rPr>
      </w:pPr>
    </w:p>
    <w:p w:rsidR="00DC6A67" w:rsidRDefault="00DC6A67" w:rsidP="00DC6A67">
      <w:pPr>
        <w:spacing w:line="560" w:lineRule="exact"/>
        <w:ind w:firstLineChars="1100" w:firstLine="3080"/>
        <w:rPr>
          <w:rFonts w:eastAsia="仿宋_GB2312"/>
          <w:sz w:val="28"/>
          <w:szCs w:val="28"/>
        </w:rPr>
      </w:pPr>
      <w:r>
        <w:rPr>
          <w:rFonts w:eastAsia="仿宋_GB2312"/>
          <w:sz w:val="28"/>
          <w:szCs w:val="28"/>
        </w:rPr>
        <w:t>报价供应商全称：（盖章）</w:t>
      </w:r>
    </w:p>
    <w:p w:rsidR="00DC6A67" w:rsidRDefault="00DC6A67" w:rsidP="00DC6A67">
      <w:pPr>
        <w:spacing w:line="600" w:lineRule="exact"/>
        <w:ind w:firstLineChars="1100" w:firstLine="3080"/>
        <w:jc w:val="left"/>
        <w:rPr>
          <w:rFonts w:eastAsia="仿宋_GB2312"/>
          <w:sz w:val="28"/>
          <w:szCs w:val="28"/>
        </w:rPr>
      </w:pPr>
      <w:r>
        <w:rPr>
          <w:rFonts w:eastAsia="仿宋_GB2312"/>
          <w:sz w:val="28"/>
          <w:szCs w:val="28"/>
        </w:rPr>
        <w:t>法定代表人（或授权代表）：（签字）</w:t>
      </w:r>
    </w:p>
    <w:p w:rsidR="00DC6A67" w:rsidRDefault="00DC6A67" w:rsidP="00DC6A67">
      <w:pPr>
        <w:pStyle w:val="4"/>
        <w:ind w:leftChars="0" w:left="0"/>
        <w:rPr>
          <w:rFonts w:ascii="Times New Roman" w:hAnsi="Times New Roman"/>
        </w:rPr>
      </w:pPr>
    </w:p>
    <w:p w:rsidR="00DC6A67" w:rsidRDefault="00DC6A67" w:rsidP="00DC6A67">
      <w:pPr>
        <w:spacing w:line="560" w:lineRule="exact"/>
        <w:ind w:leftChars="1413" w:left="6360" w:hanging="3393"/>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rsidR="00DC6A67" w:rsidRDefault="00DC6A67" w:rsidP="00DC6A67">
      <w:pPr>
        <w:spacing w:line="560" w:lineRule="exact"/>
        <w:rPr>
          <w:rFonts w:eastAsia="仿宋_GB2312"/>
          <w:sz w:val="28"/>
          <w:szCs w:val="28"/>
        </w:rPr>
      </w:pPr>
    </w:p>
    <w:p w:rsidR="00C05628" w:rsidRDefault="00C05628"/>
    <w:sectPr w:rsidR="00C05628">
      <w:footerReference w:type="even" r:id="rId9"/>
      <w:footerReference w:type="default" r:id="rId10"/>
      <w:pgSz w:w="11906" w:h="16838"/>
      <w:pgMar w:top="2098" w:right="1474" w:bottom="1985" w:left="1588" w:header="851" w:footer="992" w:gutter="0"/>
      <w:pgNumType w:chapSep="em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84A" w:rsidRDefault="0077584A" w:rsidP="00DC6A67">
      <w:r>
        <w:separator/>
      </w:r>
    </w:p>
  </w:endnote>
  <w:endnote w:type="continuationSeparator" w:id="0">
    <w:p w:rsidR="0077584A" w:rsidRDefault="0077584A" w:rsidP="00DC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67" w:rsidRDefault="00DC6A6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67" w:rsidRDefault="00DC6A67">
    <w:pPr>
      <w:snapToGrid w:val="0"/>
      <w:rPr>
        <w:rFonts w:ascii="宋体" w:hAnsi="宋体" w:hint="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86" w:rsidRDefault="0077584A">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86" w:rsidRDefault="0077584A">
    <w:pPr>
      <w:snapToGrid w:val="0"/>
      <w:rPr>
        <w:rFonts w:ascii="宋体" w:hAnsi="宋体" w:hint="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84A" w:rsidRDefault="0077584A" w:rsidP="00DC6A67">
      <w:r>
        <w:separator/>
      </w:r>
    </w:p>
  </w:footnote>
  <w:footnote w:type="continuationSeparator" w:id="0">
    <w:p w:rsidR="0077584A" w:rsidRDefault="0077584A" w:rsidP="00DC6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D9"/>
    <w:rsid w:val="0077584A"/>
    <w:rsid w:val="00A922D9"/>
    <w:rsid w:val="00C05628"/>
    <w:rsid w:val="00DC6A67"/>
    <w:rsid w:val="00E9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C6A6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C6A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DC6A67"/>
    <w:rPr>
      <w:sz w:val="18"/>
      <w:szCs w:val="18"/>
    </w:rPr>
  </w:style>
  <w:style w:type="paragraph" w:styleId="a5">
    <w:name w:val="footer"/>
    <w:basedOn w:val="a"/>
    <w:link w:val="Char0"/>
    <w:unhideWhenUsed/>
    <w:rsid w:val="00DC6A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DC6A67"/>
    <w:rPr>
      <w:sz w:val="18"/>
      <w:szCs w:val="18"/>
    </w:rPr>
  </w:style>
  <w:style w:type="character" w:customStyle="1" w:styleId="2Char">
    <w:name w:val="正文首行缩进 2 Char"/>
    <w:link w:val="2"/>
    <w:rsid w:val="00DC6A67"/>
    <w:rPr>
      <w:rFonts w:ascii="仿宋_GB2312" w:eastAsia="仿宋_GB2312" w:hAnsi="宋体"/>
      <w:color w:val="000000"/>
      <w:spacing w:val="4"/>
      <w:szCs w:val="24"/>
    </w:rPr>
  </w:style>
  <w:style w:type="paragraph" w:styleId="a6">
    <w:name w:val="Normal (Web)"/>
    <w:basedOn w:val="a"/>
    <w:uiPriority w:val="99"/>
    <w:unhideWhenUsed/>
    <w:qFormat/>
    <w:rsid w:val="00DC6A67"/>
    <w:pPr>
      <w:spacing w:before="100" w:beforeAutospacing="1" w:after="100" w:afterAutospacing="1"/>
      <w:jc w:val="left"/>
    </w:pPr>
    <w:rPr>
      <w:kern w:val="0"/>
      <w:sz w:val="24"/>
    </w:rPr>
  </w:style>
  <w:style w:type="paragraph" w:styleId="4">
    <w:name w:val="index 4"/>
    <w:basedOn w:val="a"/>
    <w:next w:val="a"/>
    <w:uiPriority w:val="99"/>
    <w:unhideWhenUsed/>
    <w:qFormat/>
    <w:rsid w:val="00DC6A67"/>
    <w:pPr>
      <w:ind w:leftChars="600" w:left="600"/>
    </w:pPr>
    <w:rPr>
      <w:rFonts w:ascii="Verdana" w:hAnsi="Verdana"/>
      <w:szCs w:val="20"/>
    </w:rPr>
  </w:style>
  <w:style w:type="paragraph" w:styleId="a7">
    <w:name w:val="Body Text Indent"/>
    <w:basedOn w:val="a"/>
    <w:link w:val="Char1"/>
    <w:uiPriority w:val="99"/>
    <w:semiHidden/>
    <w:unhideWhenUsed/>
    <w:rsid w:val="00DC6A67"/>
    <w:pPr>
      <w:spacing w:after="120"/>
      <w:ind w:leftChars="200" w:left="420"/>
    </w:pPr>
  </w:style>
  <w:style w:type="character" w:customStyle="1" w:styleId="Char1">
    <w:name w:val="正文文本缩进 Char"/>
    <w:basedOn w:val="a1"/>
    <w:link w:val="a7"/>
    <w:uiPriority w:val="99"/>
    <w:semiHidden/>
    <w:rsid w:val="00DC6A67"/>
    <w:rPr>
      <w:rFonts w:ascii="Times New Roman" w:eastAsia="宋体" w:hAnsi="Times New Roman" w:cs="Times New Roman"/>
      <w:szCs w:val="24"/>
    </w:rPr>
  </w:style>
  <w:style w:type="paragraph" w:styleId="2">
    <w:name w:val="Body Text First Indent 2"/>
    <w:basedOn w:val="a7"/>
    <w:link w:val="2Char"/>
    <w:rsid w:val="00DC6A67"/>
    <w:pPr>
      <w:ind w:firstLineChars="200" w:firstLine="420"/>
    </w:pPr>
    <w:rPr>
      <w:rFonts w:ascii="仿宋_GB2312" w:eastAsia="仿宋_GB2312" w:hAnsi="宋体" w:cstheme="minorBidi"/>
      <w:color w:val="000000"/>
      <w:spacing w:val="4"/>
    </w:rPr>
  </w:style>
  <w:style w:type="character" w:customStyle="1" w:styleId="2Char1">
    <w:name w:val="正文首行缩进 2 Char1"/>
    <w:basedOn w:val="Char1"/>
    <w:uiPriority w:val="99"/>
    <w:semiHidden/>
    <w:rsid w:val="00DC6A67"/>
    <w:rPr>
      <w:rFonts w:ascii="Times New Roman" w:eastAsia="宋体" w:hAnsi="Times New Roman" w:cs="Times New Roman"/>
      <w:szCs w:val="24"/>
    </w:rPr>
  </w:style>
  <w:style w:type="paragraph" w:customStyle="1" w:styleId="-">
    <w:name w:val="正文-奇安信"/>
    <w:basedOn w:val="a"/>
    <w:qFormat/>
    <w:rsid w:val="00DC6A67"/>
    <w:pPr>
      <w:spacing w:line="360" w:lineRule="auto"/>
      <w:ind w:firstLine="420"/>
    </w:pPr>
    <w:rPr>
      <w:rFonts w:ascii="等线" w:eastAsia="等线" w:hAnsi="等线" w:cs="黑体"/>
      <w:szCs w:val="20"/>
    </w:rPr>
  </w:style>
  <w:style w:type="paragraph" w:styleId="a0">
    <w:name w:val="Body Text"/>
    <w:basedOn w:val="a"/>
    <w:link w:val="Char2"/>
    <w:uiPriority w:val="99"/>
    <w:semiHidden/>
    <w:unhideWhenUsed/>
    <w:rsid w:val="00DC6A67"/>
    <w:pPr>
      <w:spacing w:after="120"/>
    </w:pPr>
  </w:style>
  <w:style w:type="character" w:customStyle="1" w:styleId="Char2">
    <w:name w:val="正文文本 Char"/>
    <w:basedOn w:val="a1"/>
    <w:link w:val="a0"/>
    <w:uiPriority w:val="99"/>
    <w:semiHidden/>
    <w:rsid w:val="00DC6A6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C6A6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C6A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DC6A67"/>
    <w:rPr>
      <w:sz w:val="18"/>
      <w:szCs w:val="18"/>
    </w:rPr>
  </w:style>
  <w:style w:type="paragraph" w:styleId="a5">
    <w:name w:val="footer"/>
    <w:basedOn w:val="a"/>
    <w:link w:val="Char0"/>
    <w:unhideWhenUsed/>
    <w:rsid w:val="00DC6A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DC6A67"/>
    <w:rPr>
      <w:sz w:val="18"/>
      <w:szCs w:val="18"/>
    </w:rPr>
  </w:style>
  <w:style w:type="character" w:customStyle="1" w:styleId="2Char">
    <w:name w:val="正文首行缩进 2 Char"/>
    <w:link w:val="2"/>
    <w:rsid w:val="00DC6A67"/>
    <w:rPr>
      <w:rFonts w:ascii="仿宋_GB2312" w:eastAsia="仿宋_GB2312" w:hAnsi="宋体"/>
      <w:color w:val="000000"/>
      <w:spacing w:val="4"/>
      <w:szCs w:val="24"/>
    </w:rPr>
  </w:style>
  <w:style w:type="paragraph" w:styleId="a6">
    <w:name w:val="Normal (Web)"/>
    <w:basedOn w:val="a"/>
    <w:uiPriority w:val="99"/>
    <w:unhideWhenUsed/>
    <w:qFormat/>
    <w:rsid w:val="00DC6A67"/>
    <w:pPr>
      <w:spacing w:before="100" w:beforeAutospacing="1" w:after="100" w:afterAutospacing="1"/>
      <w:jc w:val="left"/>
    </w:pPr>
    <w:rPr>
      <w:kern w:val="0"/>
      <w:sz w:val="24"/>
    </w:rPr>
  </w:style>
  <w:style w:type="paragraph" w:styleId="4">
    <w:name w:val="index 4"/>
    <w:basedOn w:val="a"/>
    <w:next w:val="a"/>
    <w:uiPriority w:val="99"/>
    <w:unhideWhenUsed/>
    <w:qFormat/>
    <w:rsid w:val="00DC6A67"/>
    <w:pPr>
      <w:ind w:leftChars="600" w:left="600"/>
    </w:pPr>
    <w:rPr>
      <w:rFonts w:ascii="Verdana" w:hAnsi="Verdana"/>
      <w:szCs w:val="20"/>
    </w:rPr>
  </w:style>
  <w:style w:type="paragraph" w:styleId="a7">
    <w:name w:val="Body Text Indent"/>
    <w:basedOn w:val="a"/>
    <w:link w:val="Char1"/>
    <w:uiPriority w:val="99"/>
    <w:semiHidden/>
    <w:unhideWhenUsed/>
    <w:rsid w:val="00DC6A67"/>
    <w:pPr>
      <w:spacing w:after="120"/>
      <w:ind w:leftChars="200" w:left="420"/>
    </w:pPr>
  </w:style>
  <w:style w:type="character" w:customStyle="1" w:styleId="Char1">
    <w:name w:val="正文文本缩进 Char"/>
    <w:basedOn w:val="a1"/>
    <w:link w:val="a7"/>
    <w:uiPriority w:val="99"/>
    <w:semiHidden/>
    <w:rsid w:val="00DC6A67"/>
    <w:rPr>
      <w:rFonts w:ascii="Times New Roman" w:eastAsia="宋体" w:hAnsi="Times New Roman" w:cs="Times New Roman"/>
      <w:szCs w:val="24"/>
    </w:rPr>
  </w:style>
  <w:style w:type="paragraph" w:styleId="2">
    <w:name w:val="Body Text First Indent 2"/>
    <w:basedOn w:val="a7"/>
    <w:link w:val="2Char"/>
    <w:rsid w:val="00DC6A67"/>
    <w:pPr>
      <w:ind w:firstLineChars="200" w:firstLine="420"/>
    </w:pPr>
    <w:rPr>
      <w:rFonts w:ascii="仿宋_GB2312" w:eastAsia="仿宋_GB2312" w:hAnsi="宋体" w:cstheme="minorBidi"/>
      <w:color w:val="000000"/>
      <w:spacing w:val="4"/>
    </w:rPr>
  </w:style>
  <w:style w:type="character" w:customStyle="1" w:styleId="2Char1">
    <w:name w:val="正文首行缩进 2 Char1"/>
    <w:basedOn w:val="Char1"/>
    <w:uiPriority w:val="99"/>
    <w:semiHidden/>
    <w:rsid w:val="00DC6A67"/>
    <w:rPr>
      <w:rFonts w:ascii="Times New Roman" w:eastAsia="宋体" w:hAnsi="Times New Roman" w:cs="Times New Roman"/>
      <w:szCs w:val="24"/>
    </w:rPr>
  </w:style>
  <w:style w:type="paragraph" w:customStyle="1" w:styleId="-">
    <w:name w:val="正文-奇安信"/>
    <w:basedOn w:val="a"/>
    <w:qFormat/>
    <w:rsid w:val="00DC6A67"/>
    <w:pPr>
      <w:spacing w:line="360" w:lineRule="auto"/>
      <w:ind w:firstLine="420"/>
    </w:pPr>
    <w:rPr>
      <w:rFonts w:ascii="等线" w:eastAsia="等线" w:hAnsi="等线" w:cs="黑体"/>
      <w:szCs w:val="20"/>
    </w:rPr>
  </w:style>
  <w:style w:type="paragraph" w:styleId="a0">
    <w:name w:val="Body Text"/>
    <w:basedOn w:val="a"/>
    <w:link w:val="Char2"/>
    <w:uiPriority w:val="99"/>
    <w:semiHidden/>
    <w:unhideWhenUsed/>
    <w:rsid w:val="00DC6A67"/>
    <w:pPr>
      <w:spacing w:after="120"/>
    </w:pPr>
  </w:style>
  <w:style w:type="character" w:customStyle="1" w:styleId="Char2">
    <w:name w:val="正文文本 Char"/>
    <w:basedOn w:val="a1"/>
    <w:link w:val="a0"/>
    <w:uiPriority w:val="99"/>
    <w:semiHidden/>
    <w:rsid w:val="00DC6A6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3</cp:revision>
  <dcterms:created xsi:type="dcterms:W3CDTF">2026-04-23T02:58:00Z</dcterms:created>
  <dcterms:modified xsi:type="dcterms:W3CDTF">2026-04-23T02:59:00Z</dcterms:modified>
</cp:coreProperties>
</file>